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3CFC" w:rsidRPr="00F53CFC" w:rsidRDefault="00F53CFC" w:rsidP="00F53CFC">
      <w:pPr>
        <w:spacing w:before="161" w:after="161" w:line="311" w:lineRule="atLeast"/>
        <w:rPr>
          <w:rFonts w:ascii="Georgia" w:eastAsia="Times New Roman" w:hAnsi="Georgia" w:cs="Times New Roman"/>
          <w:color w:val="444444"/>
          <w:sz w:val="18"/>
          <w:szCs w:val="18"/>
        </w:rPr>
      </w:pPr>
      <w:r w:rsidRPr="00F53CFC">
        <w:rPr>
          <w:rFonts w:ascii="Georgia" w:eastAsia="Times New Roman" w:hAnsi="Georgia" w:cs="Times New Roman"/>
          <w:color w:val="444444"/>
          <w:sz w:val="18"/>
          <w:szCs w:val="18"/>
        </w:rPr>
        <w:t>The term</w:t>
      </w:r>
      <w:r w:rsidRPr="00F53CFC">
        <w:rPr>
          <w:rFonts w:ascii="Georgia" w:eastAsia="Times New Roman" w:hAnsi="Georgia" w:cs="Times New Roman"/>
          <w:color w:val="444444"/>
          <w:sz w:val="18"/>
        </w:rPr>
        <w:t> </w:t>
      </w:r>
      <w:hyperlink r:id="rId5" w:anchor="lubricity" w:tooltip=".. What Is Diesel Fuel: Lubricity" w:history="1">
        <w:r w:rsidRPr="00F53CFC">
          <w:rPr>
            <w:rFonts w:ascii="Georgia" w:eastAsia="Times New Roman" w:hAnsi="Georgia" w:cs="Times New Roman"/>
            <w:i/>
            <w:iCs/>
            <w:color w:val="330099"/>
            <w:sz w:val="18"/>
            <w:u w:val="single"/>
          </w:rPr>
          <w:t>lubricity</w:t>
        </w:r>
      </w:hyperlink>
      <w:r w:rsidRPr="00F53CFC">
        <w:rPr>
          <w:rFonts w:ascii="Georgia" w:eastAsia="Times New Roman" w:hAnsi="Georgia" w:cs="Times New Roman"/>
          <w:color w:val="444444"/>
          <w:sz w:val="18"/>
        </w:rPr>
        <w:t> </w:t>
      </w:r>
      <w:r w:rsidRPr="00F53CFC">
        <w:rPr>
          <w:rFonts w:ascii="Georgia" w:eastAsia="Times New Roman" w:hAnsi="Georgia" w:cs="Times New Roman"/>
          <w:color w:val="444444"/>
          <w:sz w:val="18"/>
          <w:szCs w:val="18"/>
        </w:rPr>
        <w:t>is often defined as the ability of a lubricant—in this case diesel fuel—to minimize friction between and damage to surfaces in relative motion under load. Generally the tests used to evaluate diesel fuel lubricity try to create conditions of boundary lubrication. More specifically, test results that quantify a fuel’s lubricity are a measure of the fuel’s ability to minimize friction between and/or damage to surfaces in relative motion under boundary lubrication conditions.</w:t>
      </w:r>
    </w:p>
    <w:p w:rsidR="00F53CFC" w:rsidRPr="00F53CFC" w:rsidRDefault="00F53CFC" w:rsidP="00F53CFC">
      <w:pPr>
        <w:spacing w:before="161" w:after="161" w:line="311" w:lineRule="atLeast"/>
        <w:rPr>
          <w:rFonts w:ascii="Georgia" w:eastAsia="Times New Roman" w:hAnsi="Georgia" w:cs="Times New Roman"/>
          <w:color w:val="444444"/>
          <w:sz w:val="18"/>
          <w:szCs w:val="18"/>
        </w:rPr>
      </w:pPr>
      <w:r w:rsidRPr="00F53CFC">
        <w:rPr>
          <w:rFonts w:ascii="Georgia" w:eastAsia="Times New Roman" w:hAnsi="Georgia" w:cs="Times New Roman"/>
          <w:color w:val="444444"/>
          <w:sz w:val="18"/>
          <w:szCs w:val="18"/>
        </w:rPr>
        <w:t>Different types of methods have been developed to measure fuel lubricity:</w:t>
      </w:r>
    </w:p>
    <w:p w:rsidR="00F53CFC" w:rsidRPr="00F53CFC" w:rsidRDefault="00F53CFC" w:rsidP="00F53CFC">
      <w:pPr>
        <w:numPr>
          <w:ilvl w:val="0"/>
          <w:numId w:val="1"/>
        </w:numPr>
        <w:spacing w:before="100" w:beforeAutospacing="1" w:after="60" w:line="311" w:lineRule="atLeast"/>
        <w:rPr>
          <w:rFonts w:ascii="Georgia" w:eastAsia="Times New Roman" w:hAnsi="Georgia" w:cs="Times New Roman"/>
          <w:color w:val="444444"/>
          <w:sz w:val="18"/>
          <w:szCs w:val="18"/>
        </w:rPr>
      </w:pPr>
      <w:r w:rsidRPr="00F53CFC">
        <w:rPr>
          <w:rFonts w:ascii="Georgia" w:eastAsia="Times New Roman" w:hAnsi="Georgia" w:cs="Times New Roman"/>
          <w:b/>
          <w:bCs/>
          <w:color w:val="444444"/>
          <w:sz w:val="18"/>
          <w:szCs w:val="18"/>
        </w:rPr>
        <w:t>Vehicle tests.</w:t>
      </w:r>
      <w:r w:rsidRPr="00F53CFC">
        <w:rPr>
          <w:rFonts w:ascii="Georgia" w:eastAsia="Times New Roman" w:hAnsi="Georgia" w:cs="Times New Roman"/>
          <w:color w:val="444444"/>
          <w:sz w:val="18"/>
        </w:rPr>
        <w:t> </w:t>
      </w:r>
      <w:r w:rsidRPr="00F53CFC">
        <w:rPr>
          <w:rFonts w:ascii="Georgia" w:eastAsia="Times New Roman" w:hAnsi="Georgia" w:cs="Times New Roman"/>
          <w:color w:val="444444"/>
          <w:sz w:val="18"/>
          <w:szCs w:val="18"/>
        </w:rPr>
        <w:t>In a vehicle test</w:t>
      </w:r>
      <w:r w:rsidRPr="00F53CFC">
        <w:rPr>
          <w:rFonts w:ascii="Georgia" w:eastAsia="Times New Roman" w:hAnsi="Georgia" w:cs="Times New Roman"/>
          <w:color w:val="444444"/>
          <w:sz w:val="18"/>
        </w:rPr>
        <w:t> </w:t>
      </w:r>
      <w:r w:rsidRPr="00F53CFC">
        <w:rPr>
          <w:rFonts w:ascii="Georgia" w:eastAsia="Times New Roman" w:hAnsi="Georgia" w:cs="Times New Roman"/>
          <w:color w:val="666666"/>
          <w:sz w:val="16"/>
        </w:rPr>
        <w:t>[</w:t>
      </w:r>
      <w:hyperlink r:id="rId6" w:history="1">
        <w:r w:rsidRPr="00F53CFC">
          <w:rPr>
            <w:rFonts w:ascii="Georgia" w:eastAsia="Times New Roman" w:hAnsi="Georgia" w:cs="Times New Roman"/>
            <w:color w:val="666666"/>
            <w:sz w:val="16"/>
            <w:u w:val="single"/>
          </w:rPr>
          <w:t>Mitchell 1995</w:t>
        </w:r>
      </w:hyperlink>
      <w:r w:rsidRPr="00F53CFC">
        <w:rPr>
          <w:rFonts w:ascii="Georgia" w:eastAsia="Times New Roman" w:hAnsi="Georgia" w:cs="Times New Roman"/>
          <w:color w:val="666666"/>
          <w:sz w:val="16"/>
        </w:rPr>
        <w:t>]</w:t>
      </w:r>
      <w:r w:rsidRPr="00F53CFC">
        <w:rPr>
          <w:rFonts w:ascii="Georgia" w:eastAsia="Times New Roman" w:hAnsi="Georgia" w:cs="Times New Roman"/>
          <w:color w:val="444444"/>
          <w:sz w:val="18"/>
          <w:szCs w:val="18"/>
        </w:rPr>
        <w:t>, the vehicle is operated on the fuel for a specified length of time or a specified distance. The fuel system components can then be disassembled and examined for wear. This test has the advantage of being the most representative of real-world conditions and can measure all possible wear related failures not just those associated with boundary lubrication. Tests of this nature are however very expensive and time consuming and do not lend themselves to testing a large number of fuel combinations.</w:t>
      </w:r>
    </w:p>
    <w:p w:rsidR="00F53CFC" w:rsidRPr="00F53CFC" w:rsidRDefault="00F53CFC" w:rsidP="00F53CFC">
      <w:pPr>
        <w:numPr>
          <w:ilvl w:val="0"/>
          <w:numId w:val="1"/>
        </w:numPr>
        <w:spacing w:before="100" w:beforeAutospacing="1" w:after="60" w:line="311" w:lineRule="atLeast"/>
        <w:rPr>
          <w:rFonts w:ascii="Georgia" w:eastAsia="Times New Roman" w:hAnsi="Georgia" w:cs="Times New Roman"/>
          <w:color w:val="444444"/>
          <w:sz w:val="18"/>
          <w:szCs w:val="18"/>
        </w:rPr>
      </w:pPr>
      <w:r w:rsidRPr="00F53CFC">
        <w:rPr>
          <w:rFonts w:ascii="Georgia" w:eastAsia="Times New Roman" w:hAnsi="Georgia" w:cs="Times New Roman"/>
          <w:b/>
          <w:bCs/>
          <w:color w:val="444444"/>
          <w:sz w:val="18"/>
          <w:szCs w:val="18"/>
        </w:rPr>
        <w:t>Pump rig tests.</w:t>
      </w:r>
      <w:r w:rsidRPr="00F53CFC">
        <w:rPr>
          <w:rFonts w:ascii="Georgia" w:eastAsia="Times New Roman" w:hAnsi="Georgia" w:cs="Times New Roman"/>
          <w:color w:val="444444"/>
          <w:sz w:val="18"/>
        </w:rPr>
        <w:t> </w:t>
      </w:r>
      <w:r w:rsidRPr="00F53CFC">
        <w:rPr>
          <w:rFonts w:ascii="Georgia" w:eastAsia="Times New Roman" w:hAnsi="Georgia" w:cs="Times New Roman"/>
          <w:color w:val="444444"/>
          <w:sz w:val="18"/>
          <w:szCs w:val="18"/>
        </w:rPr>
        <w:t>An alternative to the vehicle test is a pump rig test (ASTM D6898)</w:t>
      </w:r>
      <w:r w:rsidRPr="00F53CFC">
        <w:rPr>
          <w:rFonts w:ascii="Georgia" w:eastAsia="Times New Roman" w:hAnsi="Georgia" w:cs="Times New Roman"/>
          <w:color w:val="444444"/>
          <w:sz w:val="18"/>
        </w:rPr>
        <w:t> </w:t>
      </w:r>
      <w:r w:rsidRPr="00F53CFC">
        <w:rPr>
          <w:rFonts w:ascii="Georgia" w:eastAsia="Times New Roman" w:hAnsi="Georgia" w:cs="Times New Roman"/>
          <w:color w:val="666666"/>
          <w:sz w:val="16"/>
        </w:rPr>
        <w:t>[</w:t>
      </w:r>
      <w:hyperlink r:id="rId7" w:history="1">
        <w:r w:rsidRPr="00F53CFC">
          <w:rPr>
            <w:rFonts w:ascii="Georgia" w:eastAsia="Times New Roman" w:hAnsi="Georgia" w:cs="Times New Roman"/>
            <w:color w:val="666666"/>
            <w:sz w:val="16"/>
            <w:u w:val="single"/>
          </w:rPr>
          <w:t>Mitchell 1998</w:t>
        </w:r>
      </w:hyperlink>
      <w:r w:rsidRPr="00F53CFC">
        <w:rPr>
          <w:rFonts w:ascii="Georgia" w:eastAsia="Times New Roman" w:hAnsi="Georgia" w:cs="Times New Roman"/>
          <w:color w:val="666666"/>
          <w:sz w:val="16"/>
        </w:rPr>
        <w:t>][</w:t>
      </w:r>
      <w:hyperlink r:id="rId8" w:history="1">
        <w:r w:rsidRPr="00F53CFC">
          <w:rPr>
            <w:rFonts w:ascii="Georgia" w:eastAsia="Times New Roman" w:hAnsi="Georgia" w:cs="Times New Roman"/>
            <w:color w:val="666666"/>
            <w:sz w:val="16"/>
            <w:u w:val="single"/>
          </w:rPr>
          <w:t>Mitchell 1996</w:t>
        </w:r>
      </w:hyperlink>
      <w:r w:rsidRPr="00F53CFC">
        <w:rPr>
          <w:rFonts w:ascii="Georgia" w:eastAsia="Times New Roman" w:hAnsi="Georgia" w:cs="Times New Roman"/>
          <w:color w:val="666666"/>
          <w:sz w:val="16"/>
        </w:rPr>
        <w:t>][</w:t>
      </w:r>
      <w:hyperlink r:id="rId9" w:history="1">
        <w:r w:rsidRPr="00F53CFC">
          <w:rPr>
            <w:rFonts w:ascii="Georgia" w:eastAsia="Times New Roman" w:hAnsi="Georgia" w:cs="Times New Roman"/>
            <w:color w:val="666666"/>
            <w:sz w:val="16"/>
            <w:u w:val="single"/>
          </w:rPr>
          <w:t>Meyer 2003</w:t>
        </w:r>
      </w:hyperlink>
      <w:r w:rsidRPr="00F53CFC">
        <w:rPr>
          <w:rFonts w:ascii="Georgia" w:eastAsia="Times New Roman" w:hAnsi="Georgia" w:cs="Times New Roman"/>
          <w:color w:val="666666"/>
          <w:sz w:val="16"/>
        </w:rPr>
        <w:t>][</w:t>
      </w:r>
      <w:hyperlink r:id="rId10" w:history="1">
        <w:r w:rsidRPr="00F53CFC">
          <w:rPr>
            <w:rFonts w:ascii="Georgia" w:eastAsia="Times New Roman" w:hAnsi="Georgia" w:cs="Times New Roman"/>
            <w:color w:val="666666"/>
            <w:sz w:val="16"/>
            <w:u w:val="single"/>
          </w:rPr>
          <w:t>Mozdzen 1998</w:t>
        </w:r>
      </w:hyperlink>
      <w:r w:rsidRPr="00F53CFC">
        <w:rPr>
          <w:rFonts w:ascii="Georgia" w:eastAsia="Times New Roman" w:hAnsi="Georgia" w:cs="Times New Roman"/>
          <w:color w:val="666666"/>
          <w:sz w:val="16"/>
        </w:rPr>
        <w:t>][</w:t>
      </w:r>
      <w:hyperlink r:id="rId11" w:history="1">
        <w:r w:rsidRPr="00F53CFC">
          <w:rPr>
            <w:rFonts w:ascii="Georgia" w:eastAsia="Times New Roman" w:hAnsi="Georgia" w:cs="Times New Roman"/>
            <w:color w:val="666666"/>
            <w:sz w:val="16"/>
            <w:u w:val="single"/>
          </w:rPr>
          <w:t>Caprotti 2004</w:t>
        </w:r>
      </w:hyperlink>
      <w:r w:rsidRPr="00F53CFC">
        <w:rPr>
          <w:rFonts w:ascii="Georgia" w:eastAsia="Times New Roman" w:hAnsi="Georgia" w:cs="Times New Roman"/>
          <w:color w:val="666666"/>
          <w:sz w:val="16"/>
        </w:rPr>
        <w:t>][</w:t>
      </w:r>
      <w:hyperlink r:id="rId12" w:history="1">
        <w:r w:rsidRPr="00F53CFC">
          <w:rPr>
            <w:rFonts w:ascii="Georgia" w:eastAsia="Times New Roman" w:hAnsi="Georgia" w:cs="Times New Roman"/>
            <w:color w:val="666666"/>
            <w:sz w:val="16"/>
            <w:u w:val="single"/>
          </w:rPr>
          <w:t>Terry 2005</w:t>
        </w:r>
      </w:hyperlink>
      <w:r w:rsidRPr="00F53CFC">
        <w:rPr>
          <w:rFonts w:ascii="Georgia" w:eastAsia="Times New Roman" w:hAnsi="Georgia" w:cs="Times New Roman"/>
          <w:color w:val="666666"/>
          <w:sz w:val="16"/>
        </w:rPr>
        <w:t>]</w:t>
      </w:r>
      <w:r w:rsidRPr="00F53CFC">
        <w:rPr>
          <w:rFonts w:ascii="Georgia" w:eastAsia="Times New Roman" w:hAnsi="Georgia" w:cs="Times New Roman"/>
          <w:color w:val="444444"/>
          <w:sz w:val="18"/>
          <w:szCs w:val="18"/>
        </w:rPr>
        <w:t>. In a pump rig test, a fuel injection pump is mounted on a test stand and is driven by an electric motor. Fuel is circulated through the pump for a specified period of time. The pump and any other equipment attached to it can then be disassembled and examined for wear and other deleterious effects. This test has the advantage of being less costly than a full vehicle test while maintaining the ability to test for many wear related failures beyond those associated with boundary lubrication. It is still time consuming and expensive to operate. One test can require as much as 500-1000 hours of test time. Pump rig tests are often necessary to evaluate the effectiveness of much simpler bench tests.</w:t>
      </w:r>
    </w:p>
    <w:p w:rsidR="00F53CFC" w:rsidRPr="00F53CFC" w:rsidRDefault="00F53CFC" w:rsidP="00F53CFC">
      <w:pPr>
        <w:numPr>
          <w:ilvl w:val="0"/>
          <w:numId w:val="1"/>
        </w:numPr>
        <w:spacing w:before="100" w:beforeAutospacing="1" w:after="60" w:line="311" w:lineRule="atLeast"/>
        <w:rPr>
          <w:rFonts w:ascii="Georgia" w:eastAsia="Times New Roman" w:hAnsi="Georgia" w:cs="Times New Roman"/>
          <w:color w:val="444444"/>
          <w:sz w:val="18"/>
          <w:szCs w:val="18"/>
        </w:rPr>
      </w:pPr>
      <w:r w:rsidRPr="00F53CFC">
        <w:rPr>
          <w:rFonts w:ascii="Georgia" w:eastAsia="Times New Roman" w:hAnsi="Georgia" w:cs="Times New Roman"/>
          <w:b/>
          <w:bCs/>
          <w:color w:val="444444"/>
          <w:sz w:val="18"/>
          <w:szCs w:val="18"/>
        </w:rPr>
        <w:t>Bench tests.</w:t>
      </w:r>
      <w:r w:rsidRPr="00F53CFC">
        <w:rPr>
          <w:rFonts w:ascii="Georgia" w:eastAsia="Times New Roman" w:hAnsi="Georgia" w:cs="Times New Roman"/>
          <w:color w:val="444444"/>
          <w:sz w:val="18"/>
        </w:rPr>
        <w:t> </w:t>
      </w:r>
      <w:r w:rsidRPr="00F53CFC">
        <w:rPr>
          <w:rFonts w:ascii="Georgia" w:eastAsia="Times New Roman" w:hAnsi="Georgia" w:cs="Times New Roman"/>
          <w:color w:val="444444"/>
          <w:sz w:val="18"/>
          <w:szCs w:val="18"/>
        </w:rPr>
        <w:t>A number of bench tests that try to recreate boundary lubrication conditions similar to those found in fuel injection equipment have been developed to allow rapid and relatively inexpensive measurements of fuel lubricity:</w:t>
      </w:r>
    </w:p>
    <w:p w:rsidR="00F53CFC" w:rsidRPr="00F53CFC" w:rsidRDefault="00F53CFC" w:rsidP="00F53CFC">
      <w:pPr>
        <w:numPr>
          <w:ilvl w:val="1"/>
          <w:numId w:val="1"/>
        </w:numPr>
        <w:spacing w:before="100" w:beforeAutospacing="1" w:after="60" w:line="311" w:lineRule="atLeast"/>
        <w:rPr>
          <w:rFonts w:ascii="Georgia" w:eastAsia="Times New Roman" w:hAnsi="Georgia" w:cs="Times New Roman"/>
          <w:color w:val="444444"/>
          <w:sz w:val="18"/>
          <w:szCs w:val="18"/>
        </w:rPr>
      </w:pPr>
      <w:r w:rsidRPr="00F53CFC">
        <w:rPr>
          <w:rFonts w:ascii="Georgia" w:eastAsia="Times New Roman" w:hAnsi="Georgia" w:cs="Times New Roman"/>
          <w:color w:val="444444"/>
          <w:sz w:val="18"/>
          <w:szCs w:val="18"/>
        </w:rPr>
        <w:t>The</w:t>
      </w:r>
      <w:r w:rsidRPr="00F53CFC">
        <w:rPr>
          <w:rFonts w:ascii="Georgia" w:eastAsia="Times New Roman" w:hAnsi="Georgia" w:cs="Times New Roman"/>
          <w:color w:val="444444"/>
          <w:sz w:val="18"/>
        </w:rPr>
        <w:t> </w:t>
      </w:r>
      <w:r w:rsidRPr="00F53CFC">
        <w:rPr>
          <w:rFonts w:ascii="Georgia" w:eastAsia="Times New Roman" w:hAnsi="Georgia" w:cs="Times New Roman"/>
          <w:i/>
          <w:iCs/>
          <w:color w:val="444444"/>
          <w:sz w:val="18"/>
        </w:rPr>
        <w:t>Ball-on-Cylinder Lubricity Evaluator</w:t>
      </w:r>
      <w:r w:rsidRPr="00F53CFC">
        <w:rPr>
          <w:rFonts w:ascii="Georgia" w:eastAsia="Times New Roman" w:hAnsi="Georgia" w:cs="Times New Roman"/>
          <w:color w:val="444444"/>
          <w:sz w:val="18"/>
        </w:rPr>
        <w:t> </w:t>
      </w:r>
      <w:r w:rsidRPr="00F53CFC">
        <w:rPr>
          <w:rFonts w:ascii="Georgia" w:eastAsia="Times New Roman" w:hAnsi="Georgia" w:cs="Times New Roman"/>
          <w:color w:val="444444"/>
          <w:sz w:val="18"/>
          <w:szCs w:val="18"/>
        </w:rPr>
        <w:t>(BOCLE) was developed for aviation jet fuels. It continues to be used for this application. It is particularly useful for measuring the effects of fuels and additives on oxidative wear—an important wear mechanism in aviation fuel systems.</w:t>
      </w:r>
    </w:p>
    <w:p w:rsidR="00F53CFC" w:rsidRPr="00F53CFC" w:rsidRDefault="00F53CFC" w:rsidP="00F53CFC">
      <w:pPr>
        <w:numPr>
          <w:ilvl w:val="1"/>
          <w:numId w:val="1"/>
        </w:numPr>
        <w:spacing w:before="100" w:beforeAutospacing="1" w:after="60" w:line="311" w:lineRule="atLeast"/>
        <w:rPr>
          <w:rFonts w:ascii="Georgia" w:eastAsia="Times New Roman" w:hAnsi="Georgia" w:cs="Times New Roman"/>
          <w:color w:val="444444"/>
          <w:sz w:val="18"/>
          <w:szCs w:val="18"/>
        </w:rPr>
      </w:pPr>
      <w:r w:rsidRPr="00F53CFC">
        <w:rPr>
          <w:rFonts w:ascii="Georgia" w:eastAsia="Times New Roman" w:hAnsi="Georgia" w:cs="Times New Roman"/>
          <w:color w:val="444444"/>
          <w:sz w:val="18"/>
          <w:szCs w:val="18"/>
        </w:rPr>
        <w:t>The</w:t>
      </w:r>
      <w:r w:rsidRPr="00F53CFC">
        <w:rPr>
          <w:rFonts w:ascii="Georgia" w:eastAsia="Times New Roman" w:hAnsi="Georgia" w:cs="Times New Roman"/>
          <w:color w:val="444444"/>
          <w:sz w:val="18"/>
        </w:rPr>
        <w:t> </w:t>
      </w:r>
      <w:r w:rsidRPr="00F53CFC">
        <w:rPr>
          <w:rFonts w:ascii="Georgia" w:eastAsia="Times New Roman" w:hAnsi="Georgia" w:cs="Times New Roman"/>
          <w:i/>
          <w:iCs/>
          <w:color w:val="444444"/>
          <w:sz w:val="18"/>
        </w:rPr>
        <w:t>Scuffing Load Ball-on-Cylinder Lubricity Evaluator</w:t>
      </w:r>
      <w:r w:rsidRPr="00F53CFC">
        <w:rPr>
          <w:rFonts w:ascii="Georgia" w:eastAsia="Times New Roman" w:hAnsi="Georgia" w:cs="Times New Roman"/>
          <w:color w:val="444444"/>
          <w:sz w:val="18"/>
        </w:rPr>
        <w:t> </w:t>
      </w:r>
      <w:r w:rsidRPr="00F53CFC">
        <w:rPr>
          <w:rFonts w:ascii="Georgia" w:eastAsia="Times New Roman" w:hAnsi="Georgia" w:cs="Times New Roman"/>
          <w:color w:val="444444"/>
          <w:sz w:val="18"/>
          <w:szCs w:val="18"/>
        </w:rPr>
        <w:t>(SLBOCLE) was developed in the mid 1990s in response to diesel fuel system failures resulting from the introduction of low sulfur diesel fuels. It is similar to the BOCLE test but with modifications to make it less sensitive to oxidative wear and more sensitive to adhesive scuffing.</w:t>
      </w:r>
    </w:p>
    <w:p w:rsidR="00F53CFC" w:rsidRPr="00F53CFC" w:rsidRDefault="00F53CFC" w:rsidP="00F53CFC">
      <w:pPr>
        <w:numPr>
          <w:ilvl w:val="1"/>
          <w:numId w:val="1"/>
        </w:numPr>
        <w:spacing w:before="100" w:beforeAutospacing="1" w:after="60" w:line="311" w:lineRule="atLeast"/>
        <w:rPr>
          <w:rFonts w:ascii="Georgia" w:eastAsia="Times New Roman" w:hAnsi="Georgia" w:cs="Times New Roman"/>
          <w:color w:val="444444"/>
          <w:sz w:val="18"/>
          <w:szCs w:val="18"/>
        </w:rPr>
      </w:pPr>
      <w:r w:rsidRPr="00F53CFC">
        <w:rPr>
          <w:rFonts w:ascii="Georgia" w:eastAsia="Times New Roman" w:hAnsi="Georgia" w:cs="Times New Roman"/>
          <w:color w:val="444444"/>
          <w:sz w:val="18"/>
          <w:szCs w:val="18"/>
        </w:rPr>
        <w:t>The</w:t>
      </w:r>
      <w:r w:rsidRPr="00F53CFC">
        <w:rPr>
          <w:rFonts w:ascii="Georgia" w:eastAsia="Times New Roman" w:hAnsi="Georgia" w:cs="Times New Roman"/>
          <w:color w:val="444444"/>
          <w:sz w:val="18"/>
        </w:rPr>
        <w:t> </w:t>
      </w:r>
      <w:r w:rsidRPr="00F53CFC">
        <w:rPr>
          <w:rFonts w:ascii="Georgia" w:eastAsia="Times New Roman" w:hAnsi="Georgia" w:cs="Times New Roman"/>
          <w:i/>
          <w:iCs/>
          <w:color w:val="444444"/>
          <w:sz w:val="18"/>
        </w:rPr>
        <w:t>High Frequency Reciprocating Rig</w:t>
      </w:r>
      <w:r w:rsidRPr="00F53CFC">
        <w:rPr>
          <w:rFonts w:ascii="Georgia" w:eastAsia="Times New Roman" w:hAnsi="Georgia" w:cs="Times New Roman"/>
          <w:color w:val="444444"/>
          <w:sz w:val="18"/>
        </w:rPr>
        <w:t> </w:t>
      </w:r>
      <w:r w:rsidRPr="00F53CFC">
        <w:rPr>
          <w:rFonts w:ascii="Georgia" w:eastAsia="Times New Roman" w:hAnsi="Georgia" w:cs="Times New Roman"/>
          <w:color w:val="444444"/>
          <w:sz w:val="18"/>
          <w:szCs w:val="18"/>
        </w:rPr>
        <w:t>(HFRR) was also developed in the 1990s to make it useful for evaluating diesel fuel lubricity. It can produce a wide range of wear mechanisms depending on the fuel being tested.</w:t>
      </w:r>
    </w:p>
    <w:p w:rsidR="00F53CFC" w:rsidRPr="00F53CFC" w:rsidRDefault="00F53CFC" w:rsidP="00F53CFC">
      <w:pPr>
        <w:numPr>
          <w:ilvl w:val="1"/>
          <w:numId w:val="1"/>
        </w:numPr>
        <w:spacing w:before="100" w:beforeAutospacing="1" w:after="60" w:line="311" w:lineRule="atLeast"/>
        <w:rPr>
          <w:rFonts w:ascii="Georgia" w:eastAsia="Times New Roman" w:hAnsi="Georgia" w:cs="Times New Roman"/>
          <w:color w:val="444444"/>
          <w:sz w:val="18"/>
          <w:szCs w:val="18"/>
        </w:rPr>
      </w:pPr>
      <w:r w:rsidRPr="00F53CFC">
        <w:rPr>
          <w:rFonts w:ascii="Georgia" w:eastAsia="Times New Roman" w:hAnsi="Georgia" w:cs="Times New Roman"/>
          <w:color w:val="444444"/>
          <w:sz w:val="18"/>
          <w:szCs w:val="18"/>
        </w:rPr>
        <w:t>The</w:t>
      </w:r>
      <w:r w:rsidRPr="00F53CFC">
        <w:rPr>
          <w:rFonts w:ascii="Georgia" w:eastAsia="Times New Roman" w:hAnsi="Georgia" w:cs="Times New Roman"/>
          <w:color w:val="444444"/>
          <w:sz w:val="18"/>
        </w:rPr>
        <w:t> </w:t>
      </w:r>
      <w:r w:rsidRPr="00F53CFC">
        <w:rPr>
          <w:rFonts w:ascii="Georgia" w:eastAsia="Times New Roman" w:hAnsi="Georgia" w:cs="Times New Roman"/>
          <w:i/>
          <w:iCs/>
          <w:color w:val="444444"/>
          <w:sz w:val="18"/>
        </w:rPr>
        <w:t>Ball on Three Disks</w:t>
      </w:r>
      <w:r w:rsidRPr="00F53CFC">
        <w:rPr>
          <w:rFonts w:ascii="Georgia" w:eastAsia="Times New Roman" w:hAnsi="Georgia" w:cs="Times New Roman"/>
          <w:color w:val="444444"/>
          <w:sz w:val="18"/>
        </w:rPr>
        <w:t> </w:t>
      </w:r>
      <w:r w:rsidRPr="00F53CFC">
        <w:rPr>
          <w:rFonts w:ascii="Georgia" w:eastAsia="Times New Roman" w:hAnsi="Georgia" w:cs="Times New Roman"/>
          <w:color w:val="444444"/>
          <w:sz w:val="18"/>
          <w:szCs w:val="18"/>
        </w:rPr>
        <w:t>(BOTD) method is fairly recent and is still in the development phase. It is a compact and more economical version of the Ball on Three Seats apparatus.</w:t>
      </w:r>
    </w:p>
    <w:p w:rsidR="00F53CFC" w:rsidRPr="00F53CFC" w:rsidRDefault="00F53CFC" w:rsidP="00F53CFC">
      <w:pPr>
        <w:spacing w:before="161" w:after="161" w:line="311" w:lineRule="atLeast"/>
        <w:rPr>
          <w:rFonts w:ascii="Georgia" w:eastAsia="Times New Roman" w:hAnsi="Georgia" w:cs="Times New Roman"/>
          <w:color w:val="444444"/>
          <w:sz w:val="18"/>
          <w:szCs w:val="18"/>
        </w:rPr>
      </w:pPr>
      <w:r w:rsidRPr="00F53CFC">
        <w:rPr>
          <w:rFonts w:ascii="Georgia" w:eastAsia="Times New Roman" w:hAnsi="Georgia" w:cs="Times New Roman"/>
          <w:color w:val="444444"/>
          <w:sz w:val="18"/>
          <w:szCs w:val="18"/>
        </w:rPr>
        <w:t xml:space="preserve">Of the bench test methods, the HFRR is most commonly used to evaluate diesel fuels. The SLBOCLE was common in the 1990s but has seen little use since about 2005. Both methods are discussed in more detail in the following </w:t>
      </w:r>
      <w:r w:rsidRPr="00F53CFC">
        <w:rPr>
          <w:rFonts w:ascii="Georgia" w:eastAsia="Times New Roman" w:hAnsi="Georgia" w:cs="Times New Roman"/>
          <w:color w:val="444444"/>
          <w:sz w:val="18"/>
          <w:szCs w:val="18"/>
        </w:rPr>
        <w:lastRenderedPageBreak/>
        <w:t>sections, and their main specifications are listed in Table 1. Care must be taken when interpreting the results of lubricity tests with any of these bench tests. They only reproduce a limited number of wear mechanisms that may affect diesel fuel systems. While the wear mechanisms they reproduce are generally important for diesel fuel systems, their relative importance in any particular fuel system is very much affected by fuel system design and operating conditions.</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743"/>
        <w:gridCol w:w="1981"/>
        <w:gridCol w:w="2861"/>
        <w:gridCol w:w="2861"/>
      </w:tblGrid>
      <w:tr w:rsidR="00F53CFC" w:rsidRPr="00F53CFC" w:rsidTr="00F53CFC">
        <w:trPr>
          <w:tblHeader/>
        </w:trPr>
        <w:tc>
          <w:tcPr>
            <w:tcW w:w="0" w:type="auto"/>
            <w:gridSpan w:val="4"/>
            <w:tcBorders>
              <w:top w:val="nil"/>
              <w:left w:val="nil"/>
              <w:bottom w:val="nil"/>
              <w:right w:val="nil"/>
            </w:tcBorders>
            <w:shd w:val="clear" w:color="auto" w:fill="DDDDDD"/>
            <w:tcMar>
              <w:top w:w="43" w:type="dxa"/>
              <w:left w:w="43" w:type="dxa"/>
              <w:bottom w:w="43" w:type="dxa"/>
              <w:right w:w="43" w:type="dxa"/>
            </w:tcMar>
            <w:vAlign w:val="center"/>
            <w:hideMark/>
          </w:tcPr>
          <w:p w:rsidR="00F53CFC" w:rsidRPr="00F53CFC" w:rsidRDefault="00F53CFC" w:rsidP="00F53CFC">
            <w:pPr>
              <w:spacing w:before="240" w:after="240" w:line="300" w:lineRule="atLeast"/>
              <w:jc w:val="center"/>
              <w:rPr>
                <w:rFonts w:ascii="Lucida Sans Unicode" w:eastAsia="Times New Roman" w:hAnsi="Lucida Sans Unicode" w:cs="Lucida Sans Unicode"/>
                <w:color w:val="444444"/>
                <w:sz w:val="20"/>
                <w:szCs w:val="20"/>
              </w:rPr>
            </w:pPr>
            <w:r w:rsidRPr="00F53CFC">
              <w:rPr>
                <w:rFonts w:ascii="Lucida Sans Unicode" w:eastAsia="Times New Roman" w:hAnsi="Lucida Sans Unicode" w:cs="Lucida Sans Unicode"/>
                <w:b/>
                <w:bCs/>
                <w:color w:val="660000"/>
                <w:sz w:val="20"/>
                <w:szCs w:val="20"/>
              </w:rPr>
              <w:t>Table 1</w:t>
            </w:r>
            <w:r w:rsidRPr="00F53CFC">
              <w:rPr>
                <w:rFonts w:ascii="Lucida Sans Unicode" w:eastAsia="Times New Roman" w:hAnsi="Lucida Sans Unicode" w:cs="Lucida Sans Unicode"/>
                <w:color w:val="444444"/>
                <w:sz w:val="20"/>
                <w:szCs w:val="20"/>
              </w:rPr>
              <w:br/>
              <w:t>Summary of Main Specifications of Different Bench Lubricity Test Methods</w:t>
            </w:r>
          </w:p>
        </w:tc>
      </w:tr>
      <w:tr w:rsidR="00F53CFC" w:rsidRPr="00F53CFC" w:rsidTr="00F53CFC">
        <w:trPr>
          <w:tblHeader/>
        </w:trPr>
        <w:tc>
          <w:tcPr>
            <w:tcW w:w="0" w:type="auto"/>
            <w:tcBorders>
              <w:top w:val="single" w:sz="4" w:space="0" w:color="999999"/>
              <w:left w:val="single" w:sz="4" w:space="0" w:color="999999"/>
              <w:bottom w:val="single" w:sz="4" w:space="0" w:color="999999"/>
              <w:right w:val="single" w:sz="4" w:space="0" w:color="999999"/>
            </w:tcBorders>
            <w:shd w:val="clear" w:color="auto" w:fill="DDDDDD"/>
            <w:tcMar>
              <w:top w:w="43" w:type="dxa"/>
              <w:left w:w="43" w:type="dxa"/>
              <w:bottom w:w="43" w:type="dxa"/>
              <w:right w:w="43" w:type="dxa"/>
            </w:tcMar>
            <w:vAlign w:val="center"/>
            <w:hideMark/>
          </w:tcPr>
          <w:p w:rsidR="00F53CFC" w:rsidRPr="00F53CFC" w:rsidRDefault="00F53CFC" w:rsidP="00F53CFC">
            <w:pPr>
              <w:spacing w:after="0" w:line="300" w:lineRule="atLeast"/>
              <w:jc w:val="center"/>
              <w:rPr>
                <w:rFonts w:ascii="Lucida Sans Unicode" w:eastAsia="Times New Roman" w:hAnsi="Lucida Sans Unicode" w:cs="Lucida Sans Unicode"/>
                <w:b/>
                <w:bCs/>
                <w:color w:val="444444"/>
                <w:sz w:val="20"/>
                <w:szCs w:val="20"/>
              </w:rPr>
            </w:pPr>
            <w:r w:rsidRPr="00F53CFC">
              <w:rPr>
                <w:rFonts w:ascii="Lucida Sans Unicode" w:eastAsia="Times New Roman" w:hAnsi="Lucida Sans Unicode" w:cs="Lucida Sans Unicode"/>
                <w:b/>
                <w:bCs/>
                <w:color w:val="444444"/>
                <w:sz w:val="20"/>
                <w:szCs w:val="20"/>
              </w:rPr>
              <w:t> </w:t>
            </w:r>
          </w:p>
        </w:tc>
        <w:tc>
          <w:tcPr>
            <w:tcW w:w="0" w:type="auto"/>
            <w:tcBorders>
              <w:top w:val="single" w:sz="4" w:space="0" w:color="999999"/>
              <w:left w:val="single" w:sz="4" w:space="0" w:color="999999"/>
              <w:bottom w:val="single" w:sz="4" w:space="0" w:color="999999"/>
              <w:right w:val="single" w:sz="4" w:space="0" w:color="999999"/>
            </w:tcBorders>
            <w:shd w:val="clear" w:color="auto" w:fill="DDDDDD"/>
            <w:tcMar>
              <w:top w:w="43" w:type="dxa"/>
              <w:left w:w="43" w:type="dxa"/>
              <w:bottom w:w="43" w:type="dxa"/>
              <w:right w:w="43" w:type="dxa"/>
            </w:tcMar>
            <w:vAlign w:val="center"/>
            <w:hideMark/>
          </w:tcPr>
          <w:p w:rsidR="00F53CFC" w:rsidRPr="00F53CFC" w:rsidRDefault="00F53CFC" w:rsidP="00F53CFC">
            <w:pPr>
              <w:spacing w:after="0" w:line="300" w:lineRule="atLeast"/>
              <w:jc w:val="center"/>
              <w:rPr>
                <w:rFonts w:ascii="Lucida Sans Unicode" w:eastAsia="Times New Roman" w:hAnsi="Lucida Sans Unicode" w:cs="Lucida Sans Unicode"/>
                <w:b/>
                <w:bCs/>
                <w:color w:val="444444"/>
                <w:sz w:val="20"/>
                <w:szCs w:val="20"/>
              </w:rPr>
            </w:pPr>
            <w:r w:rsidRPr="00F53CFC">
              <w:rPr>
                <w:rFonts w:ascii="Lucida Sans Unicode" w:eastAsia="Times New Roman" w:hAnsi="Lucida Sans Unicode" w:cs="Lucida Sans Unicode"/>
                <w:b/>
                <w:bCs/>
                <w:color w:val="444444"/>
                <w:sz w:val="20"/>
                <w:szCs w:val="20"/>
              </w:rPr>
              <w:t>ASTM D6078 SLBOCLE</w:t>
            </w:r>
          </w:p>
        </w:tc>
        <w:tc>
          <w:tcPr>
            <w:tcW w:w="0" w:type="auto"/>
            <w:tcBorders>
              <w:top w:val="single" w:sz="4" w:space="0" w:color="999999"/>
              <w:left w:val="single" w:sz="4" w:space="0" w:color="999999"/>
              <w:bottom w:val="single" w:sz="4" w:space="0" w:color="999999"/>
              <w:right w:val="single" w:sz="4" w:space="0" w:color="999999"/>
            </w:tcBorders>
            <w:shd w:val="clear" w:color="auto" w:fill="DDDDDD"/>
            <w:tcMar>
              <w:top w:w="43" w:type="dxa"/>
              <w:left w:w="43" w:type="dxa"/>
              <w:bottom w:w="43" w:type="dxa"/>
              <w:right w:w="43" w:type="dxa"/>
            </w:tcMar>
            <w:vAlign w:val="center"/>
            <w:hideMark/>
          </w:tcPr>
          <w:p w:rsidR="00F53CFC" w:rsidRPr="00F53CFC" w:rsidRDefault="00F53CFC" w:rsidP="00F53CFC">
            <w:pPr>
              <w:spacing w:after="0" w:line="300" w:lineRule="atLeast"/>
              <w:jc w:val="center"/>
              <w:rPr>
                <w:rFonts w:ascii="Lucida Sans Unicode" w:eastAsia="Times New Roman" w:hAnsi="Lucida Sans Unicode" w:cs="Lucida Sans Unicode"/>
                <w:b/>
                <w:bCs/>
                <w:color w:val="444444"/>
                <w:sz w:val="20"/>
                <w:szCs w:val="20"/>
              </w:rPr>
            </w:pPr>
            <w:r w:rsidRPr="00F53CFC">
              <w:rPr>
                <w:rFonts w:ascii="Lucida Sans Unicode" w:eastAsia="Times New Roman" w:hAnsi="Lucida Sans Unicode" w:cs="Lucida Sans Unicode"/>
                <w:b/>
                <w:bCs/>
                <w:color w:val="444444"/>
                <w:sz w:val="20"/>
                <w:szCs w:val="20"/>
              </w:rPr>
              <w:t>ASTM D6079 HFRR</w:t>
            </w:r>
          </w:p>
        </w:tc>
        <w:tc>
          <w:tcPr>
            <w:tcW w:w="0" w:type="auto"/>
            <w:tcBorders>
              <w:top w:val="single" w:sz="4" w:space="0" w:color="999999"/>
              <w:left w:val="single" w:sz="4" w:space="0" w:color="999999"/>
              <w:bottom w:val="single" w:sz="4" w:space="0" w:color="999999"/>
              <w:right w:val="single" w:sz="4" w:space="0" w:color="999999"/>
            </w:tcBorders>
            <w:shd w:val="clear" w:color="auto" w:fill="DDDDDD"/>
            <w:tcMar>
              <w:top w:w="43" w:type="dxa"/>
              <w:left w:w="43" w:type="dxa"/>
              <w:bottom w:w="43" w:type="dxa"/>
              <w:right w:w="43" w:type="dxa"/>
            </w:tcMar>
            <w:vAlign w:val="center"/>
            <w:hideMark/>
          </w:tcPr>
          <w:p w:rsidR="00F53CFC" w:rsidRPr="00F53CFC" w:rsidRDefault="00F53CFC" w:rsidP="00F53CFC">
            <w:pPr>
              <w:spacing w:after="0" w:line="300" w:lineRule="atLeast"/>
              <w:jc w:val="center"/>
              <w:rPr>
                <w:rFonts w:ascii="Lucida Sans Unicode" w:eastAsia="Times New Roman" w:hAnsi="Lucida Sans Unicode" w:cs="Lucida Sans Unicode"/>
                <w:b/>
                <w:bCs/>
                <w:color w:val="444444"/>
                <w:sz w:val="20"/>
                <w:szCs w:val="20"/>
              </w:rPr>
            </w:pPr>
            <w:r w:rsidRPr="00F53CFC">
              <w:rPr>
                <w:rFonts w:ascii="Lucida Sans Unicode" w:eastAsia="Times New Roman" w:hAnsi="Lucida Sans Unicode" w:cs="Lucida Sans Unicode"/>
                <w:b/>
                <w:bCs/>
                <w:color w:val="444444"/>
                <w:sz w:val="20"/>
                <w:szCs w:val="20"/>
              </w:rPr>
              <w:t>ISO 12156-1 HFRR</w:t>
            </w:r>
          </w:p>
        </w:tc>
      </w:tr>
      <w:tr w:rsidR="00F53CFC" w:rsidRPr="00F53CFC" w:rsidTr="00F53CFC">
        <w:tc>
          <w:tcPr>
            <w:tcW w:w="0" w:type="auto"/>
            <w:tcBorders>
              <w:top w:val="single" w:sz="4" w:space="0" w:color="999999"/>
              <w:left w:val="single" w:sz="4" w:space="0" w:color="999999"/>
              <w:bottom w:val="single" w:sz="4" w:space="0" w:color="999999"/>
              <w:right w:val="single" w:sz="4" w:space="0" w:color="999999"/>
            </w:tcBorders>
            <w:shd w:val="clear" w:color="auto" w:fill="F5F5F5"/>
            <w:tcMar>
              <w:top w:w="21" w:type="dxa"/>
              <w:left w:w="43" w:type="dxa"/>
              <w:bottom w:w="21" w:type="dxa"/>
              <w:right w:w="43" w:type="dxa"/>
            </w:tcMar>
            <w:vAlign w:val="center"/>
            <w:hideMark/>
          </w:tcPr>
          <w:p w:rsidR="00F53CFC" w:rsidRPr="00F53CFC" w:rsidRDefault="00F53CFC" w:rsidP="00F53CFC">
            <w:pPr>
              <w:spacing w:after="0" w:line="300" w:lineRule="atLeast"/>
              <w:rPr>
                <w:rFonts w:ascii="Lucida Sans Unicode" w:eastAsia="Times New Roman" w:hAnsi="Lucida Sans Unicode" w:cs="Lucida Sans Unicode"/>
                <w:b/>
                <w:bCs/>
                <w:color w:val="444444"/>
                <w:sz w:val="20"/>
                <w:szCs w:val="20"/>
              </w:rPr>
            </w:pPr>
            <w:r w:rsidRPr="00F53CFC">
              <w:rPr>
                <w:rFonts w:ascii="Lucida Sans Unicode" w:eastAsia="Times New Roman" w:hAnsi="Lucida Sans Unicode" w:cs="Lucida Sans Unicode"/>
                <w:b/>
                <w:bCs/>
                <w:color w:val="444444"/>
                <w:sz w:val="20"/>
                <w:szCs w:val="20"/>
              </w:rPr>
              <w:t>Parameter</w:t>
            </w:r>
          </w:p>
        </w:tc>
        <w:tc>
          <w:tcPr>
            <w:tcW w:w="0" w:type="auto"/>
            <w:tcBorders>
              <w:top w:val="single" w:sz="4" w:space="0" w:color="999999"/>
              <w:left w:val="single" w:sz="4" w:space="0" w:color="999999"/>
              <w:bottom w:val="single" w:sz="4" w:space="0" w:color="999999"/>
              <w:right w:val="single" w:sz="4" w:space="0" w:color="999999"/>
            </w:tcBorders>
            <w:tcMar>
              <w:top w:w="21" w:type="dxa"/>
              <w:left w:w="43" w:type="dxa"/>
              <w:bottom w:w="21" w:type="dxa"/>
              <w:right w:w="43" w:type="dxa"/>
            </w:tcMar>
            <w:vAlign w:val="center"/>
            <w:hideMark/>
          </w:tcPr>
          <w:p w:rsidR="00F53CFC" w:rsidRPr="00F53CFC" w:rsidRDefault="00F53CFC" w:rsidP="00F53CFC">
            <w:pPr>
              <w:spacing w:after="0" w:line="300" w:lineRule="atLeast"/>
              <w:rPr>
                <w:rFonts w:ascii="Lucida Sans Unicode" w:eastAsia="Times New Roman" w:hAnsi="Lucida Sans Unicode" w:cs="Lucida Sans Unicode"/>
                <w:color w:val="444444"/>
                <w:sz w:val="20"/>
                <w:szCs w:val="20"/>
              </w:rPr>
            </w:pPr>
            <w:r w:rsidRPr="00F53CFC">
              <w:rPr>
                <w:rFonts w:ascii="Lucida Sans Unicode" w:eastAsia="Times New Roman" w:hAnsi="Lucida Sans Unicode" w:cs="Lucida Sans Unicode"/>
                <w:color w:val="444444"/>
                <w:sz w:val="20"/>
                <w:szCs w:val="20"/>
              </w:rPr>
              <w:t>min. load where friction coefficient is ≥ 0.175</w:t>
            </w:r>
          </w:p>
        </w:tc>
        <w:tc>
          <w:tcPr>
            <w:tcW w:w="0" w:type="auto"/>
            <w:tcBorders>
              <w:top w:val="single" w:sz="4" w:space="0" w:color="999999"/>
              <w:left w:val="single" w:sz="4" w:space="0" w:color="999999"/>
              <w:bottom w:val="single" w:sz="4" w:space="0" w:color="999999"/>
              <w:right w:val="single" w:sz="4" w:space="0" w:color="999999"/>
            </w:tcBorders>
            <w:tcMar>
              <w:top w:w="21" w:type="dxa"/>
              <w:left w:w="43" w:type="dxa"/>
              <w:bottom w:w="21" w:type="dxa"/>
              <w:right w:w="43" w:type="dxa"/>
            </w:tcMar>
            <w:vAlign w:val="center"/>
            <w:hideMark/>
          </w:tcPr>
          <w:p w:rsidR="00F53CFC" w:rsidRPr="00F53CFC" w:rsidRDefault="00F53CFC" w:rsidP="00F53CFC">
            <w:pPr>
              <w:spacing w:after="0" w:line="300" w:lineRule="atLeast"/>
              <w:rPr>
                <w:rFonts w:ascii="Lucida Sans Unicode" w:eastAsia="Times New Roman" w:hAnsi="Lucida Sans Unicode" w:cs="Lucida Sans Unicode"/>
                <w:color w:val="444444"/>
                <w:sz w:val="20"/>
                <w:szCs w:val="20"/>
              </w:rPr>
            </w:pPr>
            <w:r w:rsidRPr="00F53CFC">
              <w:rPr>
                <w:rFonts w:ascii="Lucida Sans Unicode" w:eastAsia="Times New Roman" w:hAnsi="Lucida Sans Unicode" w:cs="Lucida Sans Unicode"/>
                <w:color w:val="444444"/>
                <w:sz w:val="20"/>
                <w:szCs w:val="20"/>
              </w:rPr>
              <w:t>wear scar on ball</w:t>
            </w:r>
          </w:p>
        </w:tc>
        <w:tc>
          <w:tcPr>
            <w:tcW w:w="0" w:type="auto"/>
            <w:tcBorders>
              <w:top w:val="single" w:sz="4" w:space="0" w:color="999999"/>
              <w:left w:val="single" w:sz="4" w:space="0" w:color="999999"/>
              <w:bottom w:val="single" w:sz="4" w:space="0" w:color="999999"/>
              <w:right w:val="single" w:sz="4" w:space="0" w:color="999999"/>
            </w:tcBorders>
            <w:tcMar>
              <w:top w:w="21" w:type="dxa"/>
              <w:left w:w="43" w:type="dxa"/>
              <w:bottom w:w="21" w:type="dxa"/>
              <w:right w:w="43" w:type="dxa"/>
            </w:tcMar>
            <w:vAlign w:val="center"/>
            <w:hideMark/>
          </w:tcPr>
          <w:p w:rsidR="00F53CFC" w:rsidRPr="00F53CFC" w:rsidRDefault="00F53CFC" w:rsidP="00F53CFC">
            <w:pPr>
              <w:spacing w:after="0" w:line="300" w:lineRule="atLeast"/>
              <w:rPr>
                <w:rFonts w:ascii="Lucida Sans Unicode" w:eastAsia="Times New Roman" w:hAnsi="Lucida Sans Unicode" w:cs="Lucida Sans Unicode"/>
                <w:color w:val="444444"/>
                <w:sz w:val="20"/>
                <w:szCs w:val="20"/>
              </w:rPr>
            </w:pPr>
            <w:r w:rsidRPr="00F53CFC">
              <w:rPr>
                <w:rFonts w:ascii="Lucida Sans Unicode" w:eastAsia="Times New Roman" w:hAnsi="Lucida Sans Unicode" w:cs="Lucida Sans Unicode"/>
                <w:color w:val="444444"/>
                <w:sz w:val="20"/>
                <w:szCs w:val="20"/>
              </w:rPr>
              <w:t>wear scar on ball</w:t>
            </w:r>
          </w:p>
        </w:tc>
      </w:tr>
      <w:tr w:rsidR="00F53CFC" w:rsidRPr="00F53CFC" w:rsidTr="00F53CFC">
        <w:tc>
          <w:tcPr>
            <w:tcW w:w="0" w:type="auto"/>
            <w:tcBorders>
              <w:top w:val="single" w:sz="4" w:space="0" w:color="999999"/>
              <w:left w:val="single" w:sz="4" w:space="0" w:color="999999"/>
              <w:bottom w:val="single" w:sz="4" w:space="0" w:color="999999"/>
              <w:right w:val="single" w:sz="4" w:space="0" w:color="999999"/>
            </w:tcBorders>
            <w:shd w:val="clear" w:color="auto" w:fill="F5F5F5"/>
            <w:tcMar>
              <w:top w:w="21" w:type="dxa"/>
              <w:left w:w="43" w:type="dxa"/>
              <w:bottom w:w="21" w:type="dxa"/>
              <w:right w:w="43" w:type="dxa"/>
            </w:tcMar>
            <w:vAlign w:val="center"/>
            <w:hideMark/>
          </w:tcPr>
          <w:p w:rsidR="00F53CFC" w:rsidRPr="00F53CFC" w:rsidRDefault="00F53CFC" w:rsidP="00F53CFC">
            <w:pPr>
              <w:spacing w:after="0" w:line="300" w:lineRule="atLeast"/>
              <w:rPr>
                <w:rFonts w:ascii="Lucida Sans Unicode" w:eastAsia="Times New Roman" w:hAnsi="Lucida Sans Unicode" w:cs="Lucida Sans Unicode"/>
                <w:b/>
                <w:bCs/>
                <w:color w:val="444444"/>
                <w:sz w:val="20"/>
                <w:szCs w:val="20"/>
              </w:rPr>
            </w:pPr>
            <w:r w:rsidRPr="00F53CFC">
              <w:rPr>
                <w:rFonts w:ascii="Lucida Sans Unicode" w:eastAsia="Times New Roman" w:hAnsi="Lucida Sans Unicode" w:cs="Lucida Sans Unicode"/>
                <w:b/>
                <w:bCs/>
                <w:color w:val="444444"/>
                <w:sz w:val="20"/>
                <w:szCs w:val="20"/>
              </w:rPr>
              <w:t>Fluid Temperature</w:t>
            </w:r>
          </w:p>
        </w:tc>
        <w:tc>
          <w:tcPr>
            <w:tcW w:w="0" w:type="auto"/>
            <w:tcBorders>
              <w:top w:val="single" w:sz="4" w:space="0" w:color="999999"/>
              <w:left w:val="single" w:sz="4" w:space="0" w:color="999999"/>
              <w:bottom w:val="single" w:sz="4" w:space="0" w:color="999999"/>
              <w:right w:val="single" w:sz="4" w:space="0" w:color="999999"/>
            </w:tcBorders>
            <w:tcMar>
              <w:top w:w="21" w:type="dxa"/>
              <w:left w:w="43" w:type="dxa"/>
              <w:bottom w:w="21" w:type="dxa"/>
              <w:right w:w="43" w:type="dxa"/>
            </w:tcMar>
            <w:vAlign w:val="center"/>
            <w:hideMark/>
          </w:tcPr>
          <w:p w:rsidR="00F53CFC" w:rsidRPr="00F53CFC" w:rsidRDefault="00F53CFC" w:rsidP="00F53CFC">
            <w:pPr>
              <w:spacing w:after="0" w:line="300" w:lineRule="atLeast"/>
              <w:rPr>
                <w:rFonts w:ascii="Lucida Sans Unicode" w:eastAsia="Times New Roman" w:hAnsi="Lucida Sans Unicode" w:cs="Lucida Sans Unicode"/>
                <w:color w:val="444444"/>
                <w:sz w:val="20"/>
                <w:szCs w:val="20"/>
              </w:rPr>
            </w:pPr>
            <w:r w:rsidRPr="00F53CFC">
              <w:rPr>
                <w:rFonts w:ascii="Lucida Sans Unicode" w:eastAsia="Times New Roman" w:hAnsi="Lucida Sans Unicode" w:cs="Lucida Sans Unicode"/>
                <w:color w:val="444444"/>
                <w:sz w:val="20"/>
                <w:szCs w:val="20"/>
              </w:rPr>
              <w:t>25°C</w:t>
            </w:r>
          </w:p>
        </w:tc>
        <w:tc>
          <w:tcPr>
            <w:tcW w:w="0" w:type="auto"/>
            <w:tcBorders>
              <w:top w:val="single" w:sz="4" w:space="0" w:color="999999"/>
              <w:left w:val="single" w:sz="4" w:space="0" w:color="999999"/>
              <w:bottom w:val="single" w:sz="4" w:space="0" w:color="999999"/>
              <w:right w:val="single" w:sz="4" w:space="0" w:color="999999"/>
            </w:tcBorders>
            <w:tcMar>
              <w:top w:w="21" w:type="dxa"/>
              <w:left w:w="43" w:type="dxa"/>
              <w:bottom w:w="21" w:type="dxa"/>
              <w:right w:w="43" w:type="dxa"/>
            </w:tcMar>
            <w:vAlign w:val="center"/>
            <w:hideMark/>
          </w:tcPr>
          <w:p w:rsidR="00F53CFC" w:rsidRPr="00F53CFC" w:rsidRDefault="00F53CFC" w:rsidP="00F53CFC">
            <w:pPr>
              <w:spacing w:after="0" w:line="300" w:lineRule="atLeast"/>
              <w:rPr>
                <w:rFonts w:ascii="Lucida Sans Unicode" w:eastAsia="Times New Roman" w:hAnsi="Lucida Sans Unicode" w:cs="Lucida Sans Unicode"/>
                <w:color w:val="444444"/>
                <w:sz w:val="20"/>
                <w:szCs w:val="20"/>
              </w:rPr>
            </w:pPr>
            <w:r w:rsidRPr="00F53CFC">
              <w:rPr>
                <w:rFonts w:ascii="Lucida Sans Unicode" w:eastAsia="Times New Roman" w:hAnsi="Lucida Sans Unicode" w:cs="Lucida Sans Unicode"/>
                <w:color w:val="444444"/>
                <w:sz w:val="20"/>
                <w:szCs w:val="20"/>
              </w:rPr>
              <w:t>25 or 60°C. 60°C preferred unless volatility or degradation is a problem</w:t>
            </w:r>
          </w:p>
        </w:tc>
        <w:tc>
          <w:tcPr>
            <w:tcW w:w="0" w:type="auto"/>
            <w:tcBorders>
              <w:top w:val="single" w:sz="4" w:space="0" w:color="999999"/>
              <w:left w:val="single" w:sz="4" w:space="0" w:color="999999"/>
              <w:bottom w:val="single" w:sz="4" w:space="0" w:color="999999"/>
              <w:right w:val="single" w:sz="4" w:space="0" w:color="999999"/>
            </w:tcBorders>
            <w:tcMar>
              <w:top w:w="21" w:type="dxa"/>
              <w:left w:w="43" w:type="dxa"/>
              <w:bottom w:w="21" w:type="dxa"/>
              <w:right w:w="43" w:type="dxa"/>
            </w:tcMar>
            <w:vAlign w:val="center"/>
            <w:hideMark/>
          </w:tcPr>
          <w:p w:rsidR="00F53CFC" w:rsidRPr="00F53CFC" w:rsidRDefault="00F53CFC" w:rsidP="00F53CFC">
            <w:pPr>
              <w:spacing w:after="0" w:line="300" w:lineRule="atLeast"/>
              <w:rPr>
                <w:rFonts w:ascii="Lucida Sans Unicode" w:eastAsia="Times New Roman" w:hAnsi="Lucida Sans Unicode" w:cs="Lucida Sans Unicode"/>
                <w:color w:val="444444"/>
                <w:sz w:val="20"/>
                <w:szCs w:val="20"/>
              </w:rPr>
            </w:pPr>
            <w:r w:rsidRPr="00F53CFC">
              <w:rPr>
                <w:rFonts w:ascii="Lucida Sans Unicode" w:eastAsia="Times New Roman" w:hAnsi="Lucida Sans Unicode" w:cs="Lucida Sans Unicode"/>
                <w:color w:val="444444"/>
                <w:sz w:val="20"/>
                <w:szCs w:val="20"/>
              </w:rPr>
              <w:t>60°C</w:t>
            </w:r>
          </w:p>
        </w:tc>
      </w:tr>
      <w:tr w:rsidR="00F53CFC" w:rsidRPr="00F53CFC" w:rsidTr="00F53CFC">
        <w:tc>
          <w:tcPr>
            <w:tcW w:w="0" w:type="auto"/>
            <w:tcBorders>
              <w:top w:val="single" w:sz="4" w:space="0" w:color="999999"/>
              <w:left w:val="single" w:sz="4" w:space="0" w:color="999999"/>
              <w:bottom w:val="single" w:sz="4" w:space="0" w:color="999999"/>
              <w:right w:val="single" w:sz="4" w:space="0" w:color="999999"/>
            </w:tcBorders>
            <w:shd w:val="clear" w:color="auto" w:fill="F5F5F5"/>
            <w:tcMar>
              <w:top w:w="21" w:type="dxa"/>
              <w:left w:w="43" w:type="dxa"/>
              <w:bottom w:w="21" w:type="dxa"/>
              <w:right w:w="43" w:type="dxa"/>
            </w:tcMar>
            <w:vAlign w:val="center"/>
            <w:hideMark/>
          </w:tcPr>
          <w:p w:rsidR="00F53CFC" w:rsidRPr="00F53CFC" w:rsidRDefault="00F53CFC" w:rsidP="00F53CFC">
            <w:pPr>
              <w:spacing w:after="0" w:line="300" w:lineRule="atLeast"/>
              <w:rPr>
                <w:rFonts w:ascii="Lucida Sans Unicode" w:eastAsia="Times New Roman" w:hAnsi="Lucida Sans Unicode" w:cs="Lucida Sans Unicode"/>
                <w:b/>
                <w:bCs/>
                <w:color w:val="444444"/>
                <w:sz w:val="20"/>
                <w:szCs w:val="20"/>
              </w:rPr>
            </w:pPr>
            <w:r w:rsidRPr="00F53CFC">
              <w:rPr>
                <w:rFonts w:ascii="Lucida Sans Unicode" w:eastAsia="Times New Roman" w:hAnsi="Lucida Sans Unicode" w:cs="Lucida Sans Unicode"/>
                <w:b/>
                <w:bCs/>
                <w:color w:val="444444"/>
                <w:sz w:val="20"/>
                <w:szCs w:val="20"/>
              </w:rPr>
              <w:t>Fluid Volume</w:t>
            </w:r>
          </w:p>
        </w:tc>
        <w:tc>
          <w:tcPr>
            <w:tcW w:w="0" w:type="auto"/>
            <w:tcBorders>
              <w:top w:val="single" w:sz="4" w:space="0" w:color="999999"/>
              <w:left w:val="single" w:sz="4" w:space="0" w:color="999999"/>
              <w:bottom w:val="single" w:sz="4" w:space="0" w:color="999999"/>
              <w:right w:val="single" w:sz="4" w:space="0" w:color="999999"/>
            </w:tcBorders>
            <w:tcMar>
              <w:top w:w="21" w:type="dxa"/>
              <w:left w:w="43" w:type="dxa"/>
              <w:bottom w:w="21" w:type="dxa"/>
              <w:right w:w="43" w:type="dxa"/>
            </w:tcMar>
            <w:vAlign w:val="center"/>
            <w:hideMark/>
          </w:tcPr>
          <w:p w:rsidR="00F53CFC" w:rsidRPr="00F53CFC" w:rsidRDefault="00F53CFC" w:rsidP="00F53CFC">
            <w:pPr>
              <w:spacing w:after="0" w:line="300" w:lineRule="atLeast"/>
              <w:rPr>
                <w:rFonts w:ascii="Lucida Sans Unicode" w:eastAsia="Times New Roman" w:hAnsi="Lucida Sans Unicode" w:cs="Lucida Sans Unicode"/>
                <w:color w:val="444444"/>
                <w:sz w:val="20"/>
                <w:szCs w:val="20"/>
              </w:rPr>
            </w:pPr>
            <w:r w:rsidRPr="00F53CFC">
              <w:rPr>
                <w:rFonts w:ascii="Lucida Sans Unicode" w:eastAsia="Times New Roman" w:hAnsi="Lucida Sans Unicode" w:cs="Lucida Sans Unicode"/>
                <w:color w:val="444444"/>
                <w:sz w:val="20"/>
                <w:szCs w:val="20"/>
              </w:rPr>
              <w:t>50 ml</w:t>
            </w:r>
          </w:p>
        </w:tc>
        <w:tc>
          <w:tcPr>
            <w:tcW w:w="0" w:type="auto"/>
            <w:tcBorders>
              <w:top w:val="single" w:sz="4" w:space="0" w:color="999999"/>
              <w:left w:val="single" w:sz="4" w:space="0" w:color="999999"/>
              <w:bottom w:val="single" w:sz="4" w:space="0" w:color="999999"/>
              <w:right w:val="single" w:sz="4" w:space="0" w:color="999999"/>
            </w:tcBorders>
            <w:tcMar>
              <w:top w:w="21" w:type="dxa"/>
              <w:left w:w="43" w:type="dxa"/>
              <w:bottom w:w="21" w:type="dxa"/>
              <w:right w:w="43" w:type="dxa"/>
            </w:tcMar>
            <w:vAlign w:val="center"/>
            <w:hideMark/>
          </w:tcPr>
          <w:p w:rsidR="00F53CFC" w:rsidRPr="00F53CFC" w:rsidRDefault="00F53CFC" w:rsidP="00F53CFC">
            <w:pPr>
              <w:spacing w:after="0" w:line="300" w:lineRule="atLeast"/>
              <w:rPr>
                <w:rFonts w:ascii="Lucida Sans Unicode" w:eastAsia="Times New Roman" w:hAnsi="Lucida Sans Unicode" w:cs="Lucida Sans Unicode"/>
                <w:color w:val="444444"/>
                <w:sz w:val="20"/>
                <w:szCs w:val="20"/>
              </w:rPr>
            </w:pPr>
            <w:r w:rsidRPr="00F53CFC">
              <w:rPr>
                <w:rFonts w:ascii="Lucida Sans Unicode" w:eastAsia="Times New Roman" w:hAnsi="Lucida Sans Unicode" w:cs="Lucida Sans Unicode"/>
                <w:color w:val="444444"/>
                <w:sz w:val="20"/>
                <w:szCs w:val="20"/>
              </w:rPr>
              <w:t>2 ml</w:t>
            </w:r>
          </w:p>
        </w:tc>
        <w:tc>
          <w:tcPr>
            <w:tcW w:w="0" w:type="auto"/>
            <w:tcBorders>
              <w:top w:val="single" w:sz="4" w:space="0" w:color="999999"/>
              <w:left w:val="single" w:sz="4" w:space="0" w:color="999999"/>
              <w:bottom w:val="single" w:sz="4" w:space="0" w:color="999999"/>
              <w:right w:val="single" w:sz="4" w:space="0" w:color="999999"/>
            </w:tcBorders>
            <w:tcMar>
              <w:top w:w="21" w:type="dxa"/>
              <w:left w:w="43" w:type="dxa"/>
              <w:bottom w:w="21" w:type="dxa"/>
              <w:right w:w="43" w:type="dxa"/>
            </w:tcMar>
            <w:vAlign w:val="center"/>
            <w:hideMark/>
          </w:tcPr>
          <w:p w:rsidR="00F53CFC" w:rsidRPr="00F53CFC" w:rsidRDefault="00F53CFC" w:rsidP="00F53CFC">
            <w:pPr>
              <w:spacing w:after="0" w:line="300" w:lineRule="atLeast"/>
              <w:rPr>
                <w:rFonts w:ascii="Lucida Sans Unicode" w:eastAsia="Times New Roman" w:hAnsi="Lucida Sans Unicode" w:cs="Lucida Sans Unicode"/>
                <w:color w:val="444444"/>
                <w:sz w:val="20"/>
                <w:szCs w:val="20"/>
              </w:rPr>
            </w:pPr>
            <w:r w:rsidRPr="00F53CFC">
              <w:rPr>
                <w:rFonts w:ascii="Lucida Sans Unicode" w:eastAsia="Times New Roman" w:hAnsi="Lucida Sans Unicode" w:cs="Lucida Sans Unicode"/>
                <w:color w:val="444444"/>
                <w:sz w:val="20"/>
                <w:szCs w:val="20"/>
              </w:rPr>
              <w:t>2 ml</w:t>
            </w:r>
          </w:p>
        </w:tc>
      </w:tr>
      <w:tr w:rsidR="00F53CFC" w:rsidRPr="00F53CFC" w:rsidTr="00F53CFC">
        <w:tc>
          <w:tcPr>
            <w:tcW w:w="0" w:type="auto"/>
            <w:tcBorders>
              <w:top w:val="single" w:sz="4" w:space="0" w:color="999999"/>
              <w:left w:val="single" w:sz="4" w:space="0" w:color="999999"/>
              <w:bottom w:val="single" w:sz="4" w:space="0" w:color="999999"/>
              <w:right w:val="single" w:sz="4" w:space="0" w:color="999999"/>
            </w:tcBorders>
            <w:shd w:val="clear" w:color="auto" w:fill="F5F5F5"/>
            <w:tcMar>
              <w:top w:w="21" w:type="dxa"/>
              <w:left w:w="43" w:type="dxa"/>
              <w:bottom w:w="21" w:type="dxa"/>
              <w:right w:w="43" w:type="dxa"/>
            </w:tcMar>
            <w:vAlign w:val="center"/>
            <w:hideMark/>
          </w:tcPr>
          <w:p w:rsidR="00F53CFC" w:rsidRPr="00F53CFC" w:rsidRDefault="00F53CFC" w:rsidP="00F53CFC">
            <w:pPr>
              <w:spacing w:after="0" w:line="300" w:lineRule="atLeast"/>
              <w:rPr>
                <w:rFonts w:ascii="Lucida Sans Unicode" w:eastAsia="Times New Roman" w:hAnsi="Lucida Sans Unicode" w:cs="Lucida Sans Unicode"/>
                <w:b/>
                <w:bCs/>
                <w:color w:val="444444"/>
                <w:sz w:val="20"/>
                <w:szCs w:val="20"/>
              </w:rPr>
            </w:pPr>
            <w:r w:rsidRPr="00F53CFC">
              <w:rPr>
                <w:rFonts w:ascii="Lucida Sans Unicode" w:eastAsia="Times New Roman" w:hAnsi="Lucida Sans Unicode" w:cs="Lucida Sans Unicode"/>
                <w:b/>
                <w:bCs/>
                <w:color w:val="444444"/>
                <w:sz w:val="20"/>
                <w:szCs w:val="20"/>
              </w:rPr>
              <w:t>Air</w:t>
            </w:r>
          </w:p>
        </w:tc>
        <w:tc>
          <w:tcPr>
            <w:tcW w:w="0" w:type="auto"/>
            <w:tcBorders>
              <w:top w:val="single" w:sz="4" w:space="0" w:color="999999"/>
              <w:left w:val="single" w:sz="4" w:space="0" w:color="999999"/>
              <w:bottom w:val="single" w:sz="4" w:space="0" w:color="999999"/>
              <w:right w:val="single" w:sz="4" w:space="0" w:color="999999"/>
            </w:tcBorders>
            <w:tcMar>
              <w:top w:w="21" w:type="dxa"/>
              <w:left w:w="43" w:type="dxa"/>
              <w:bottom w:w="21" w:type="dxa"/>
              <w:right w:w="43" w:type="dxa"/>
            </w:tcMar>
            <w:vAlign w:val="center"/>
            <w:hideMark/>
          </w:tcPr>
          <w:p w:rsidR="00F53CFC" w:rsidRPr="00F53CFC" w:rsidRDefault="00F53CFC" w:rsidP="00F53CFC">
            <w:pPr>
              <w:spacing w:after="0" w:line="300" w:lineRule="atLeast"/>
              <w:rPr>
                <w:rFonts w:ascii="Lucida Sans Unicode" w:eastAsia="Times New Roman" w:hAnsi="Lucida Sans Unicode" w:cs="Lucida Sans Unicode"/>
                <w:color w:val="444444"/>
                <w:sz w:val="20"/>
                <w:szCs w:val="20"/>
              </w:rPr>
            </w:pPr>
            <w:r w:rsidRPr="00F53CFC">
              <w:rPr>
                <w:rFonts w:ascii="Lucida Sans Unicode" w:eastAsia="Times New Roman" w:hAnsi="Lucida Sans Unicode" w:cs="Lucida Sans Unicode"/>
                <w:color w:val="444444"/>
                <w:sz w:val="20"/>
                <w:szCs w:val="20"/>
              </w:rPr>
              <w:t>25°C, 50% RH</w:t>
            </w:r>
          </w:p>
        </w:tc>
        <w:tc>
          <w:tcPr>
            <w:tcW w:w="0" w:type="auto"/>
            <w:tcBorders>
              <w:top w:val="single" w:sz="4" w:space="0" w:color="999999"/>
              <w:left w:val="single" w:sz="4" w:space="0" w:color="999999"/>
              <w:bottom w:val="single" w:sz="4" w:space="0" w:color="999999"/>
              <w:right w:val="single" w:sz="4" w:space="0" w:color="999999"/>
            </w:tcBorders>
            <w:tcMar>
              <w:top w:w="21" w:type="dxa"/>
              <w:left w:w="43" w:type="dxa"/>
              <w:bottom w:w="21" w:type="dxa"/>
              <w:right w:w="43" w:type="dxa"/>
            </w:tcMar>
            <w:vAlign w:val="center"/>
            <w:hideMark/>
          </w:tcPr>
          <w:p w:rsidR="00F53CFC" w:rsidRPr="00F53CFC" w:rsidRDefault="00F53CFC" w:rsidP="00F53CFC">
            <w:pPr>
              <w:spacing w:after="0" w:line="300" w:lineRule="atLeast"/>
              <w:rPr>
                <w:rFonts w:ascii="Lucida Sans Unicode" w:eastAsia="Times New Roman" w:hAnsi="Lucida Sans Unicode" w:cs="Lucida Sans Unicode"/>
                <w:color w:val="444444"/>
                <w:sz w:val="20"/>
                <w:szCs w:val="20"/>
              </w:rPr>
            </w:pPr>
            <w:r w:rsidRPr="00F53CFC">
              <w:rPr>
                <w:rFonts w:ascii="Lucida Sans Unicode" w:eastAsia="Times New Roman" w:hAnsi="Lucida Sans Unicode" w:cs="Lucida Sans Unicode"/>
                <w:color w:val="444444"/>
                <w:sz w:val="20"/>
                <w:szCs w:val="20"/>
              </w:rPr>
              <w:t>&gt; 30% RH</w:t>
            </w:r>
          </w:p>
        </w:tc>
        <w:tc>
          <w:tcPr>
            <w:tcW w:w="0" w:type="auto"/>
            <w:tcBorders>
              <w:top w:val="single" w:sz="4" w:space="0" w:color="999999"/>
              <w:left w:val="single" w:sz="4" w:space="0" w:color="999999"/>
              <w:bottom w:val="single" w:sz="4" w:space="0" w:color="999999"/>
              <w:right w:val="single" w:sz="4" w:space="0" w:color="999999"/>
            </w:tcBorders>
            <w:tcMar>
              <w:top w:w="21" w:type="dxa"/>
              <w:left w:w="43" w:type="dxa"/>
              <w:bottom w:w="21" w:type="dxa"/>
              <w:right w:w="43" w:type="dxa"/>
            </w:tcMar>
            <w:vAlign w:val="center"/>
            <w:hideMark/>
          </w:tcPr>
          <w:p w:rsidR="00F53CFC" w:rsidRPr="00F53CFC" w:rsidRDefault="00F53CFC" w:rsidP="00F53CFC">
            <w:pPr>
              <w:spacing w:after="0" w:line="300" w:lineRule="atLeast"/>
              <w:rPr>
                <w:rFonts w:ascii="Lucida Sans Unicode" w:eastAsia="Times New Roman" w:hAnsi="Lucida Sans Unicode" w:cs="Lucida Sans Unicode"/>
                <w:color w:val="444444"/>
                <w:sz w:val="20"/>
                <w:szCs w:val="20"/>
              </w:rPr>
            </w:pPr>
            <w:r w:rsidRPr="00F53CFC">
              <w:rPr>
                <w:rFonts w:ascii="Lucida Sans Unicode" w:eastAsia="Times New Roman" w:hAnsi="Lucida Sans Unicode" w:cs="Lucida Sans Unicode"/>
                <w:color w:val="444444"/>
                <w:sz w:val="20"/>
                <w:szCs w:val="20"/>
              </w:rPr>
              <w:t>see Figure 6</w:t>
            </w:r>
          </w:p>
        </w:tc>
      </w:tr>
      <w:tr w:rsidR="00F53CFC" w:rsidRPr="00F53CFC" w:rsidTr="00F53CFC">
        <w:tc>
          <w:tcPr>
            <w:tcW w:w="0" w:type="auto"/>
            <w:tcBorders>
              <w:top w:val="single" w:sz="4" w:space="0" w:color="999999"/>
              <w:left w:val="single" w:sz="4" w:space="0" w:color="999999"/>
              <w:bottom w:val="single" w:sz="4" w:space="0" w:color="999999"/>
              <w:right w:val="single" w:sz="4" w:space="0" w:color="999999"/>
            </w:tcBorders>
            <w:shd w:val="clear" w:color="auto" w:fill="F5F5F5"/>
            <w:tcMar>
              <w:top w:w="21" w:type="dxa"/>
              <w:left w:w="43" w:type="dxa"/>
              <w:bottom w:w="21" w:type="dxa"/>
              <w:right w:w="43" w:type="dxa"/>
            </w:tcMar>
            <w:vAlign w:val="center"/>
            <w:hideMark/>
          </w:tcPr>
          <w:p w:rsidR="00F53CFC" w:rsidRPr="00F53CFC" w:rsidRDefault="00F53CFC" w:rsidP="00F53CFC">
            <w:pPr>
              <w:spacing w:after="0" w:line="300" w:lineRule="atLeast"/>
              <w:rPr>
                <w:rFonts w:ascii="Lucida Sans Unicode" w:eastAsia="Times New Roman" w:hAnsi="Lucida Sans Unicode" w:cs="Lucida Sans Unicode"/>
                <w:b/>
                <w:bCs/>
                <w:color w:val="444444"/>
                <w:sz w:val="20"/>
                <w:szCs w:val="20"/>
              </w:rPr>
            </w:pPr>
            <w:r w:rsidRPr="00F53CFC">
              <w:rPr>
                <w:rFonts w:ascii="Lucida Sans Unicode" w:eastAsia="Times New Roman" w:hAnsi="Lucida Sans Unicode" w:cs="Lucida Sans Unicode"/>
                <w:b/>
                <w:bCs/>
                <w:color w:val="444444"/>
                <w:sz w:val="20"/>
                <w:szCs w:val="20"/>
              </w:rPr>
              <w:t>Load</w:t>
            </w:r>
          </w:p>
        </w:tc>
        <w:tc>
          <w:tcPr>
            <w:tcW w:w="0" w:type="auto"/>
            <w:tcBorders>
              <w:top w:val="single" w:sz="4" w:space="0" w:color="999999"/>
              <w:left w:val="single" w:sz="4" w:space="0" w:color="999999"/>
              <w:bottom w:val="single" w:sz="4" w:space="0" w:color="999999"/>
              <w:right w:val="single" w:sz="4" w:space="0" w:color="999999"/>
            </w:tcBorders>
            <w:tcMar>
              <w:top w:w="21" w:type="dxa"/>
              <w:left w:w="43" w:type="dxa"/>
              <w:bottom w:w="21" w:type="dxa"/>
              <w:right w:w="43" w:type="dxa"/>
            </w:tcMar>
            <w:vAlign w:val="center"/>
            <w:hideMark/>
          </w:tcPr>
          <w:p w:rsidR="00F53CFC" w:rsidRPr="00F53CFC" w:rsidRDefault="00F53CFC" w:rsidP="00F53CFC">
            <w:pPr>
              <w:spacing w:after="0" w:line="300" w:lineRule="atLeast"/>
              <w:rPr>
                <w:rFonts w:ascii="Lucida Sans Unicode" w:eastAsia="Times New Roman" w:hAnsi="Lucida Sans Unicode" w:cs="Lucida Sans Unicode"/>
                <w:color w:val="444444"/>
                <w:sz w:val="20"/>
                <w:szCs w:val="20"/>
              </w:rPr>
            </w:pPr>
            <w:r w:rsidRPr="00F53CFC">
              <w:rPr>
                <w:rFonts w:ascii="Lucida Sans Unicode" w:eastAsia="Times New Roman" w:hAnsi="Lucida Sans Unicode" w:cs="Lucida Sans Unicode"/>
                <w:color w:val="444444"/>
                <w:sz w:val="20"/>
                <w:szCs w:val="20"/>
              </w:rPr>
              <w:t>500 g - 5000 g</w:t>
            </w:r>
          </w:p>
        </w:tc>
        <w:tc>
          <w:tcPr>
            <w:tcW w:w="0" w:type="auto"/>
            <w:tcBorders>
              <w:top w:val="single" w:sz="4" w:space="0" w:color="999999"/>
              <w:left w:val="single" w:sz="4" w:space="0" w:color="999999"/>
              <w:bottom w:val="single" w:sz="4" w:space="0" w:color="999999"/>
              <w:right w:val="single" w:sz="4" w:space="0" w:color="999999"/>
            </w:tcBorders>
            <w:tcMar>
              <w:top w:w="21" w:type="dxa"/>
              <w:left w:w="43" w:type="dxa"/>
              <w:bottom w:w="21" w:type="dxa"/>
              <w:right w:w="43" w:type="dxa"/>
            </w:tcMar>
            <w:vAlign w:val="center"/>
            <w:hideMark/>
          </w:tcPr>
          <w:p w:rsidR="00F53CFC" w:rsidRPr="00F53CFC" w:rsidRDefault="00F53CFC" w:rsidP="00F53CFC">
            <w:pPr>
              <w:spacing w:after="0" w:line="300" w:lineRule="atLeast"/>
              <w:rPr>
                <w:rFonts w:ascii="Lucida Sans Unicode" w:eastAsia="Times New Roman" w:hAnsi="Lucida Sans Unicode" w:cs="Lucida Sans Unicode"/>
                <w:color w:val="444444"/>
                <w:sz w:val="20"/>
                <w:szCs w:val="20"/>
              </w:rPr>
            </w:pPr>
            <w:r w:rsidRPr="00F53CFC">
              <w:rPr>
                <w:rFonts w:ascii="Lucida Sans Unicode" w:eastAsia="Times New Roman" w:hAnsi="Lucida Sans Unicode" w:cs="Lucida Sans Unicode"/>
                <w:color w:val="444444"/>
                <w:sz w:val="20"/>
                <w:szCs w:val="20"/>
              </w:rPr>
              <w:t>200 g</w:t>
            </w:r>
          </w:p>
        </w:tc>
        <w:tc>
          <w:tcPr>
            <w:tcW w:w="0" w:type="auto"/>
            <w:tcBorders>
              <w:top w:val="single" w:sz="4" w:space="0" w:color="999999"/>
              <w:left w:val="single" w:sz="4" w:space="0" w:color="999999"/>
              <w:bottom w:val="single" w:sz="4" w:space="0" w:color="999999"/>
              <w:right w:val="single" w:sz="4" w:space="0" w:color="999999"/>
            </w:tcBorders>
            <w:tcMar>
              <w:top w:w="21" w:type="dxa"/>
              <w:left w:w="43" w:type="dxa"/>
              <w:bottom w:w="21" w:type="dxa"/>
              <w:right w:w="43" w:type="dxa"/>
            </w:tcMar>
            <w:vAlign w:val="center"/>
            <w:hideMark/>
          </w:tcPr>
          <w:p w:rsidR="00F53CFC" w:rsidRPr="00F53CFC" w:rsidRDefault="00F53CFC" w:rsidP="00F53CFC">
            <w:pPr>
              <w:spacing w:after="0" w:line="300" w:lineRule="atLeast"/>
              <w:rPr>
                <w:rFonts w:ascii="Lucida Sans Unicode" w:eastAsia="Times New Roman" w:hAnsi="Lucida Sans Unicode" w:cs="Lucida Sans Unicode"/>
                <w:color w:val="444444"/>
                <w:sz w:val="20"/>
                <w:szCs w:val="20"/>
              </w:rPr>
            </w:pPr>
            <w:r w:rsidRPr="00F53CFC">
              <w:rPr>
                <w:rFonts w:ascii="Lucida Sans Unicode" w:eastAsia="Times New Roman" w:hAnsi="Lucida Sans Unicode" w:cs="Lucida Sans Unicode"/>
                <w:color w:val="444444"/>
                <w:sz w:val="20"/>
                <w:szCs w:val="20"/>
              </w:rPr>
              <w:t>200 g</w:t>
            </w:r>
          </w:p>
        </w:tc>
      </w:tr>
      <w:tr w:rsidR="00F53CFC" w:rsidRPr="00F53CFC" w:rsidTr="00F53CFC">
        <w:tc>
          <w:tcPr>
            <w:tcW w:w="0" w:type="auto"/>
            <w:tcBorders>
              <w:top w:val="single" w:sz="4" w:space="0" w:color="999999"/>
              <w:left w:val="single" w:sz="4" w:space="0" w:color="999999"/>
              <w:bottom w:val="single" w:sz="4" w:space="0" w:color="999999"/>
              <w:right w:val="single" w:sz="4" w:space="0" w:color="999999"/>
            </w:tcBorders>
            <w:shd w:val="clear" w:color="auto" w:fill="F5F5F5"/>
            <w:tcMar>
              <w:top w:w="21" w:type="dxa"/>
              <w:left w:w="43" w:type="dxa"/>
              <w:bottom w:w="21" w:type="dxa"/>
              <w:right w:w="43" w:type="dxa"/>
            </w:tcMar>
            <w:vAlign w:val="center"/>
            <w:hideMark/>
          </w:tcPr>
          <w:p w:rsidR="00F53CFC" w:rsidRPr="00F53CFC" w:rsidRDefault="00F53CFC" w:rsidP="00F53CFC">
            <w:pPr>
              <w:spacing w:after="0" w:line="300" w:lineRule="atLeast"/>
              <w:rPr>
                <w:rFonts w:ascii="Lucida Sans Unicode" w:eastAsia="Times New Roman" w:hAnsi="Lucida Sans Unicode" w:cs="Lucida Sans Unicode"/>
                <w:b/>
                <w:bCs/>
                <w:color w:val="444444"/>
                <w:sz w:val="20"/>
                <w:szCs w:val="20"/>
              </w:rPr>
            </w:pPr>
            <w:r w:rsidRPr="00F53CFC">
              <w:rPr>
                <w:rFonts w:ascii="Lucida Sans Unicode" w:eastAsia="Times New Roman" w:hAnsi="Lucida Sans Unicode" w:cs="Lucida Sans Unicode"/>
                <w:b/>
                <w:bCs/>
                <w:color w:val="444444"/>
                <w:sz w:val="20"/>
                <w:szCs w:val="20"/>
              </w:rPr>
              <w:t>Duration</w:t>
            </w:r>
          </w:p>
        </w:tc>
        <w:tc>
          <w:tcPr>
            <w:tcW w:w="0" w:type="auto"/>
            <w:tcBorders>
              <w:top w:val="single" w:sz="4" w:space="0" w:color="999999"/>
              <w:left w:val="single" w:sz="4" w:space="0" w:color="999999"/>
              <w:bottom w:val="single" w:sz="4" w:space="0" w:color="999999"/>
              <w:right w:val="single" w:sz="4" w:space="0" w:color="999999"/>
            </w:tcBorders>
            <w:tcMar>
              <w:top w:w="21" w:type="dxa"/>
              <w:left w:w="43" w:type="dxa"/>
              <w:bottom w:w="21" w:type="dxa"/>
              <w:right w:w="43" w:type="dxa"/>
            </w:tcMar>
            <w:vAlign w:val="center"/>
            <w:hideMark/>
          </w:tcPr>
          <w:p w:rsidR="00F53CFC" w:rsidRPr="00F53CFC" w:rsidRDefault="00F53CFC" w:rsidP="00F53CFC">
            <w:pPr>
              <w:spacing w:after="0" w:line="300" w:lineRule="atLeast"/>
              <w:rPr>
                <w:rFonts w:ascii="Lucida Sans Unicode" w:eastAsia="Times New Roman" w:hAnsi="Lucida Sans Unicode" w:cs="Lucida Sans Unicode"/>
                <w:color w:val="444444"/>
                <w:sz w:val="20"/>
                <w:szCs w:val="20"/>
              </w:rPr>
            </w:pPr>
            <w:r w:rsidRPr="00F53CFC">
              <w:rPr>
                <w:rFonts w:ascii="Lucida Sans Unicode" w:eastAsia="Times New Roman" w:hAnsi="Lucida Sans Unicode" w:cs="Lucida Sans Unicode"/>
                <w:color w:val="444444"/>
                <w:sz w:val="20"/>
                <w:szCs w:val="20"/>
              </w:rPr>
              <w:t>60 s at each load increment</w:t>
            </w:r>
          </w:p>
        </w:tc>
        <w:tc>
          <w:tcPr>
            <w:tcW w:w="0" w:type="auto"/>
            <w:tcBorders>
              <w:top w:val="single" w:sz="4" w:space="0" w:color="999999"/>
              <w:left w:val="single" w:sz="4" w:space="0" w:color="999999"/>
              <w:bottom w:val="single" w:sz="4" w:space="0" w:color="999999"/>
              <w:right w:val="single" w:sz="4" w:space="0" w:color="999999"/>
            </w:tcBorders>
            <w:tcMar>
              <w:top w:w="21" w:type="dxa"/>
              <w:left w:w="43" w:type="dxa"/>
              <w:bottom w:w="21" w:type="dxa"/>
              <w:right w:w="43" w:type="dxa"/>
            </w:tcMar>
            <w:vAlign w:val="center"/>
            <w:hideMark/>
          </w:tcPr>
          <w:p w:rsidR="00F53CFC" w:rsidRPr="00F53CFC" w:rsidRDefault="00F53CFC" w:rsidP="00F53CFC">
            <w:pPr>
              <w:spacing w:after="0" w:line="300" w:lineRule="atLeast"/>
              <w:rPr>
                <w:rFonts w:ascii="Lucida Sans Unicode" w:eastAsia="Times New Roman" w:hAnsi="Lucida Sans Unicode" w:cs="Lucida Sans Unicode"/>
                <w:color w:val="444444"/>
                <w:sz w:val="20"/>
                <w:szCs w:val="20"/>
              </w:rPr>
            </w:pPr>
            <w:r w:rsidRPr="00F53CFC">
              <w:rPr>
                <w:rFonts w:ascii="Lucida Sans Unicode" w:eastAsia="Times New Roman" w:hAnsi="Lucida Sans Unicode" w:cs="Lucida Sans Unicode"/>
                <w:color w:val="444444"/>
                <w:sz w:val="20"/>
                <w:szCs w:val="20"/>
              </w:rPr>
              <w:t>75 min</w:t>
            </w:r>
          </w:p>
        </w:tc>
        <w:tc>
          <w:tcPr>
            <w:tcW w:w="0" w:type="auto"/>
            <w:tcBorders>
              <w:top w:val="single" w:sz="4" w:space="0" w:color="999999"/>
              <w:left w:val="single" w:sz="4" w:space="0" w:color="999999"/>
              <w:bottom w:val="single" w:sz="4" w:space="0" w:color="999999"/>
              <w:right w:val="single" w:sz="4" w:space="0" w:color="999999"/>
            </w:tcBorders>
            <w:tcMar>
              <w:top w:w="21" w:type="dxa"/>
              <w:left w:w="43" w:type="dxa"/>
              <w:bottom w:w="21" w:type="dxa"/>
              <w:right w:w="43" w:type="dxa"/>
            </w:tcMar>
            <w:vAlign w:val="center"/>
            <w:hideMark/>
          </w:tcPr>
          <w:p w:rsidR="00F53CFC" w:rsidRPr="00F53CFC" w:rsidRDefault="00F53CFC" w:rsidP="00F53CFC">
            <w:pPr>
              <w:spacing w:after="0" w:line="300" w:lineRule="atLeast"/>
              <w:rPr>
                <w:rFonts w:ascii="Lucida Sans Unicode" w:eastAsia="Times New Roman" w:hAnsi="Lucida Sans Unicode" w:cs="Lucida Sans Unicode"/>
                <w:color w:val="444444"/>
                <w:sz w:val="20"/>
                <w:szCs w:val="20"/>
              </w:rPr>
            </w:pPr>
            <w:r w:rsidRPr="00F53CFC">
              <w:rPr>
                <w:rFonts w:ascii="Lucida Sans Unicode" w:eastAsia="Times New Roman" w:hAnsi="Lucida Sans Unicode" w:cs="Lucida Sans Unicode"/>
                <w:color w:val="444444"/>
                <w:sz w:val="20"/>
                <w:szCs w:val="20"/>
              </w:rPr>
              <w:t>75 min</w:t>
            </w:r>
          </w:p>
        </w:tc>
      </w:tr>
      <w:tr w:rsidR="00F53CFC" w:rsidRPr="00F53CFC" w:rsidTr="00F53CFC">
        <w:tc>
          <w:tcPr>
            <w:tcW w:w="0" w:type="auto"/>
            <w:tcBorders>
              <w:top w:val="single" w:sz="4" w:space="0" w:color="999999"/>
              <w:left w:val="single" w:sz="4" w:space="0" w:color="999999"/>
              <w:bottom w:val="single" w:sz="4" w:space="0" w:color="999999"/>
              <w:right w:val="single" w:sz="4" w:space="0" w:color="999999"/>
            </w:tcBorders>
            <w:shd w:val="clear" w:color="auto" w:fill="F5F5F5"/>
            <w:tcMar>
              <w:top w:w="21" w:type="dxa"/>
              <w:left w:w="43" w:type="dxa"/>
              <w:bottom w:w="21" w:type="dxa"/>
              <w:right w:w="43" w:type="dxa"/>
            </w:tcMar>
            <w:vAlign w:val="center"/>
            <w:hideMark/>
          </w:tcPr>
          <w:p w:rsidR="00F53CFC" w:rsidRPr="00F53CFC" w:rsidRDefault="00F53CFC" w:rsidP="00F53CFC">
            <w:pPr>
              <w:spacing w:after="0" w:line="300" w:lineRule="atLeast"/>
              <w:rPr>
                <w:rFonts w:ascii="Lucida Sans Unicode" w:eastAsia="Times New Roman" w:hAnsi="Lucida Sans Unicode" w:cs="Lucida Sans Unicode"/>
                <w:b/>
                <w:bCs/>
                <w:color w:val="444444"/>
                <w:sz w:val="20"/>
                <w:szCs w:val="20"/>
              </w:rPr>
            </w:pPr>
            <w:r w:rsidRPr="00F53CFC">
              <w:rPr>
                <w:rFonts w:ascii="Lucida Sans Unicode" w:eastAsia="Times New Roman" w:hAnsi="Lucida Sans Unicode" w:cs="Lucida Sans Unicode"/>
                <w:b/>
                <w:bCs/>
                <w:color w:val="444444"/>
                <w:sz w:val="20"/>
                <w:szCs w:val="20"/>
              </w:rPr>
              <w:t>Ball:</w:t>
            </w:r>
          </w:p>
        </w:tc>
        <w:tc>
          <w:tcPr>
            <w:tcW w:w="0" w:type="auto"/>
            <w:tcBorders>
              <w:top w:val="single" w:sz="4" w:space="0" w:color="999999"/>
              <w:left w:val="single" w:sz="4" w:space="0" w:color="999999"/>
              <w:bottom w:val="single" w:sz="4" w:space="0" w:color="999999"/>
              <w:right w:val="single" w:sz="4" w:space="0" w:color="999999"/>
            </w:tcBorders>
            <w:tcMar>
              <w:top w:w="21" w:type="dxa"/>
              <w:left w:w="43" w:type="dxa"/>
              <w:bottom w:w="21" w:type="dxa"/>
              <w:right w:w="43" w:type="dxa"/>
            </w:tcMar>
            <w:vAlign w:val="center"/>
            <w:hideMark/>
          </w:tcPr>
          <w:p w:rsidR="00F53CFC" w:rsidRPr="00F53CFC" w:rsidRDefault="00F53CFC" w:rsidP="00F53CFC">
            <w:pPr>
              <w:spacing w:after="0" w:line="300" w:lineRule="atLeast"/>
              <w:rPr>
                <w:rFonts w:ascii="Lucida Sans Unicode" w:eastAsia="Times New Roman" w:hAnsi="Lucida Sans Unicode" w:cs="Lucida Sans Unicode"/>
                <w:color w:val="444444"/>
                <w:sz w:val="20"/>
                <w:szCs w:val="20"/>
              </w:rPr>
            </w:pPr>
            <w:r w:rsidRPr="00F53CFC">
              <w:rPr>
                <w:rFonts w:ascii="Lucida Sans Unicode" w:eastAsia="Times New Roman" w:hAnsi="Lucida Sans Unicode" w:cs="Lucida Sans Unicode"/>
                <w:color w:val="444444"/>
                <w:sz w:val="20"/>
                <w:szCs w:val="20"/>
              </w:rPr>
              <w:t>stationary</w:t>
            </w:r>
          </w:p>
        </w:tc>
        <w:tc>
          <w:tcPr>
            <w:tcW w:w="0" w:type="auto"/>
            <w:tcBorders>
              <w:top w:val="single" w:sz="4" w:space="0" w:color="999999"/>
              <w:left w:val="single" w:sz="4" w:space="0" w:color="999999"/>
              <w:bottom w:val="single" w:sz="4" w:space="0" w:color="999999"/>
              <w:right w:val="single" w:sz="4" w:space="0" w:color="999999"/>
            </w:tcBorders>
            <w:tcMar>
              <w:top w:w="21" w:type="dxa"/>
              <w:left w:w="43" w:type="dxa"/>
              <w:bottom w:w="21" w:type="dxa"/>
              <w:right w:w="43" w:type="dxa"/>
            </w:tcMar>
            <w:vAlign w:val="center"/>
            <w:hideMark/>
          </w:tcPr>
          <w:p w:rsidR="00F53CFC" w:rsidRPr="00F53CFC" w:rsidRDefault="00F53CFC" w:rsidP="00F53CFC">
            <w:pPr>
              <w:spacing w:after="0" w:line="300" w:lineRule="atLeast"/>
              <w:rPr>
                <w:rFonts w:ascii="Lucida Sans Unicode" w:eastAsia="Times New Roman" w:hAnsi="Lucida Sans Unicode" w:cs="Lucida Sans Unicode"/>
                <w:color w:val="444444"/>
                <w:sz w:val="20"/>
                <w:szCs w:val="20"/>
              </w:rPr>
            </w:pPr>
            <w:r w:rsidRPr="00F53CFC">
              <w:rPr>
                <w:rFonts w:ascii="Lucida Sans Unicode" w:eastAsia="Times New Roman" w:hAnsi="Lucida Sans Unicode" w:cs="Lucida Sans Unicode"/>
                <w:color w:val="444444"/>
                <w:sz w:val="20"/>
                <w:szCs w:val="20"/>
              </w:rPr>
              <w:t>reciprocating, 50 Hz / 1 mm stroke</w:t>
            </w:r>
          </w:p>
        </w:tc>
        <w:tc>
          <w:tcPr>
            <w:tcW w:w="0" w:type="auto"/>
            <w:tcBorders>
              <w:top w:val="single" w:sz="4" w:space="0" w:color="999999"/>
              <w:left w:val="single" w:sz="4" w:space="0" w:color="999999"/>
              <w:bottom w:val="single" w:sz="4" w:space="0" w:color="999999"/>
              <w:right w:val="single" w:sz="4" w:space="0" w:color="999999"/>
            </w:tcBorders>
            <w:tcMar>
              <w:top w:w="21" w:type="dxa"/>
              <w:left w:w="43" w:type="dxa"/>
              <w:bottom w:w="21" w:type="dxa"/>
              <w:right w:w="43" w:type="dxa"/>
            </w:tcMar>
            <w:vAlign w:val="center"/>
            <w:hideMark/>
          </w:tcPr>
          <w:p w:rsidR="00F53CFC" w:rsidRPr="00F53CFC" w:rsidRDefault="00F53CFC" w:rsidP="00F53CFC">
            <w:pPr>
              <w:spacing w:after="0" w:line="300" w:lineRule="atLeast"/>
              <w:rPr>
                <w:rFonts w:ascii="Lucida Sans Unicode" w:eastAsia="Times New Roman" w:hAnsi="Lucida Sans Unicode" w:cs="Lucida Sans Unicode"/>
                <w:color w:val="444444"/>
                <w:sz w:val="20"/>
                <w:szCs w:val="20"/>
              </w:rPr>
            </w:pPr>
            <w:r w:rsidRPr="00F53CFC">
              <w:rPr>
                <w:rFonts w:ascii="Lucida Sans Unicode" w:eastAsia="Times New Roman" w:hAnsi="Lucida Sans Unicode" w:cs="Lucida Sans Unicode"/>
                <w:color w:val="444444"/>
                <w:sz w:val="20"/>
                <w:szCs w:val="20"/>
              </w:rPr>
              <w:t>reciprocating, 50 Hz / 1 mm stroke</w:t>
            </w:r>
          </w:p>
        </w:tc>
      </w:tr>
      <w:tr w:rsidR="00F53CFC" w:rsidRPr="00F53CFC" w:rsidTr="00F53CFC">
        <w:tc>
          <w:tcPr>
            <w:tcW w:w="0" w:type="auto"/>
            <w:tcBorders>
              <w:top w:val="single" w:sz="4" w:space="0" w:color="999999"/>
              <w:left w:val="single" w:sz="4" w:space="0" w:color="999999"/>
              <w:bottom w:val="single" w:sz="4" w:space="0" w:color="999999"/>
              <w:right w:val="single" w:sz="4" w:space="0" w:color="999999"/>
            </w:tcBorders>
            <w:shd w:val="clear" w:color="auto" w:fill="F5F5F5"/>
            <w:tcMar>
              <w:top w:w="21" w:type="dxa"/>
              <w:left w:w="43" w:type="dxa"/>
              <w:bottom w:w="21" w:type="dxa"/>
              <w:right w:w="43" w:type="dxa"/>
            </w:tcMar>
            <w:vAlign w:val="center"/>
            <w:hideMark/>
          </w:tcPr>
          <w:p w:rsidR="00F53CFC" w:rsidRPr="00F53CFC" w:rsidRDefault="00F53CFC" w:rsidP="00F53CFC">
            <w:pPr>
              <w:spacing w:after="0" w:line="300" w:lineRule="atLeast"/>
              <w:rPr>
                <w:rFonts w:ascii="Lucida Sans Unicode" w:eastAsia="Times New Roman" w:hAnsi="Lucida Sans Unicode" w:cs="Lucida Sans Unicode"/>
                <w:color w:val="444444"/>
                <w:sz w:val="20"/>
                <w:szCs w:val="20"/>
              </w:rPr>
            </w:pPr>
            <w:r w:rsidRPr="00F53CFC">
              <w:rPr>
                <w:rFonts w:ascii="Lucida Sans Unicode" w:eastAsia="Times New Roman" w:hAnsi="Lucida Sans Unicode" w:cs="Lucida Sans Unicode"/>
                <w:color w:val="444444"/>
                <w:sz w:val="20"/>
                <w:szCs w:val="20"/>
              </w:rPr>
              <w:t>- diameter</w:t>
            </w:r>
          </w:p>
        </w:tc>
        <w:tc>
          <w:tcPr>
            <w:tcW w:w="0" w:type="auto"/>
            <w:tcBorders>
              <w:top w:val="single" w:sz="4" w:space="0" w:color="999999"/>
              <w:left w:val="single" w:sz="4" w:space="0" w:color="999999"/>
              <w:bottom w:val="single" w:sz="4" w:space="0" w:color="999999"/>
              <w:right w:val="single" w:sz="4" w:space="0" w:color="999999"/>
            </w:tcBorders>
            <w:tcMar>
              <w:top w:w="21" w:type="dxa"/>
              <w:left w:w="43" w:type="dxa"/>
              <w:bottom w:w="21" w:type="dxa"/>
              <w:right w:w="43" w:type="dxa"/>
            </w:tcMar>
            <w:vAlign w:val="center"/>
            <w:hideMark/>
          </w:tcPr>
          <w:p w:rsidR="00F53CFC" w:rsidRPr="00F53CFC" w:rsidRDefault="00F53CFC" w:rsidP="00F53CFC">
            <w:pPr>
              <w:spacing w:after="0" w:line="300" w:lineRule="atLeast"/>
              <w:rPr>
                <w:rFonts w:ascii="Lucida Sans Unicode" w:eastAsia="Times New Roman" w:hAnsi="Lucida Sans Unicode" w:cs="Lucida Sans Unicode"/>
                <w:color w:val="444444"/>
                <w:sz w:val="20"/>
                <w:szCs w:val="20"/>
              </w:rPr>
            </w:pPr>
            <w:r w:rsidRPr="00F53CFC">
              <w:rPr>
                <w:rFonts w:ascii="Lucida Sans Unicode" w:eastAsia="Times New Roman" w:hAnsi="Lucida Sans Unicode" w:cs="Lucida Sans Unicode"/>
                <w:color w:val="444444"/>
                <w:sz w:val="20"/>
                <w:szCs w:val="20"/>
              </w:rPr>
              <w:t>12.7 mm</w:t>
            </w:r>
          </w:p>
        </w:tc>
        <w:tc>
          <w:tcPr>
            <w:tcW w:w="0" w:type="auto"/>
            <w:tcBorders>
              <w:top w:val="single" w:sz="4" w:space="0" w:color="999999"/>
              <w:left w:val="single" w:sz="4" w:space="0" w:color="999999"/>
              <w:bottom w:val="single" w:sz="4" w:space="0" w:color="999999"/>
              <w:right w:val="single" w:sz="4" w:space="0" w:color="999999"/>
            </w:tcBorders>
            <w:tcMar>
              <w:top w:w="21" w:type="dxa"/>
              <w:left w:w="43" w:type="dxa"/>
              <w:bottom w:w="21" w:type="dxa"/>
              <w:right w:w="43" w:type="dxa"/>
            </w:tcMar>
            <w:vAlign w:val="center"/>
            <w:hideMark/>
          </w:tcPr>
          <w:p w:rsidR="00F53CFC" w:rsidRPr="00F53CFC" w:rsidRDefault="00F53CFC" w:rsidP="00F53CFC">
            <w:pPr>
              <w:spacing w:after="0" w:line="300" w:lineRule="atLeast"/>
              <w:rPr>
                <w:rFonts w:ascii="Lucida Sans Unicode" w:eastAsia="Times New Roman" w:hAnsi="Lucida Sans Unicode" w:cs="Lucida Sans Unicode"/>
                <w:color w:val="444444"/>
                <w:sz w:val="20"/>
                <w:szCs w:val="20"/>
              </w:rPr>
            </w:pPr>
            <w:r w:rsidRPr="00F53CFC">
              <w:rPr>
                <w:rFonts w:ascii="Lucida Sans Unicode" w:eastAsia="Times New Roman" w:hAnsi="Lucida Sans Unicode" w:cs="Lucida Sans Unicode"/>
                <w:color w:val="444444"/>
                <w:sz w:val="20"/>
                <w:szCs w:val="20"/>
              </w:rPr>
              <w:t>6 mm</w:t>
            </w:r>
          </w:p>
        </w:tc>
        <w:tc>
          <w:tcPr>
            <w:tcW w:w="0" w:type="auto"/>
            <w:tcBorders>
              <w:top w:val="single" w:sz="4" w:space="0" w:color="999999"/>
              <w:left w:val="single" w:sz="4" w:space="0" w:color="999999"/>
              <w:bottom w:val="single" w:sz="4" w:space="0" w:color="999999"/>
              <w:right w:val="single" w:sz="4" w:space="0" w:color="999999"/>
            </w:tcBorders>
            <w:tcMar>
              <w:top w:w="21" w:type="dxa"/>
              <w:left w:w="43" w:type="dxa"/>
              <w:bottom w:w="21" w:type="dxa"/>
              <w:right w:w="43" w:type="dxa"/>
            </w:tcMar>
            <w:vAlign w:val="center"/>
            <w:hideMark/>
          </w:tcPr>
          <w:p w:rsidR="00F53CFC" w:rsidRPr="00F53CFC" w:rsidRDefault="00F53CFC" w:rsidP="00F53CFC">
            <w:pPr>
              <w:spacing w:after="0" w:line="300" w:lineRule="atLeast"/>
              <w:rPr>
                <w:rFonts w:ascii="Lucida Sans Unicode" w:eastAsia="Times New Roman" w:hAnsi="Lucida Sans Unicode" w:cs="Lucida Sans Unicode"/>
                <w:color w:val="444444"/>
                <w:sz w:val="20"/>
                <w:szCs w:val="20"/>
              </w:rPr>
            </w:pPr>
            <w:r w:rsidRPr="00F53CFC">
              <w:rPr>
                <w:rFonts w:ascii="Lucida Sans Unicode" w:eastAsia="Times New Roman" w:hAnsi="Lucida Sans Unicode" w:cs="Lucida Sans Unicode"/>
                <w:color w:val="444444"/>
                <w:sz w:val="20"/>
                <w:szCs w:val="20"/>
              </w:rPr>
              <w:t>6 mm</w:t>
            </w:r>
          </w:p>
        </w:tc>
      </w:tr>
      <w:tr w:rsidR="00F53CFC" w:rsidRPr="00F53CFC" w:rsidTr="00F53CFC">
        <w:tc>
          <w:tcPr>
            <w:tcW w:w="0" w:type="auto"/>
            <w:tcBorders>
              <w:top w:val="single" w:sz="4" w:space="0" w:color="999999"/>
              <w:left w:val="single" w:sz="4" w:space="0" w:color="999999"/>
              <w:bottom w:val="single" w:sz="4" w:space="0" w:color="999999"/>
              <w:right w:val="single" w:sz="4" w:space="0" w:color="999999"/>
            </w:tcBorders>
            <w:shd w:val="clear" w:color="auto" w:fill="F5F5F5"/>
            <w:tcMar>
              <w:top w:w="21" w:type="dxa"/>
              <w:left w:w="43" w:type="dxa"/>
              <w:bottom w:w="21" w:type="dxa"/>
              <w:right w:w="43" w:type="dxa"/>
            </w:tcMar>
            <w:vAlign w:val="center"/>
            <w:hideMark/>
          </w:tcPr>
          <w:p w:rsidR="00F53CFC" w:rsidRPr="00F53CFC" w:rsidRDefault="00F53CFC" w:rsidP="00F53CFC">
            <w:pPr>
              <w:spacing w:after="0" w:line="300" w:lineRule="atLeast"/>
              <w:rPr>
                <w:rFonts w:ascii="Lucida Sans Unicode" w:eastAsia="Times New Roman" w:hAnsi="Lucida Sans Unicode" w:cs="Lucida Sans Unicode"/>
                <w:color w:val="444444"/>
                <w:sz w:val="20"/>
                <w:szCs w:val="20"/>
              </w:rPr>
            </w:pPr>
            <w:r w:rsidRPr="00F53CFC">
              <w:rPr>
                <w:rFonts w:ascii="Lucida Sans Unicode" w:eastAsia="Times New Roman" w:hAnsi="Lucida Sans Unicode" w:cs="Lucida Sans Unicode"/>
                <w:color w:val="444444"/>
                <w:sz w:val="20"/>
                <w:szCs w:val="20"/>
              </w:rPr>
              <w:t>- material</w:t>
            </w:r>
          </w:p>
        </w:tc>
        <w:tc>
          <w:tcPr>
            <w:tcW w:w="0" w:type="auto"/>
            <w:tcBorders>
              <w:top w:val="single" w:sz="4" w:space="0" w:color="999999"/>
              <w:left w:val="single" w:sz="4" w:space="0" w:color="999999"/>
              <w:bottom w:val="single" w:sz="4" w:space="0" w:color="999999"/>
              <w:right w:val="single" w:sz="4" w:space="0" w:color="999999"/>
            </w:tcBorders>
            <w:tcMar>
              <w:top w:w="21" w:type="dxa"/>
              <w:left w:w="43" w:type="dxa"/>
              <w:bottom w:w="21" w:type="dxa"/>
              <w:right w:w="43" w:type="dxa"/>
            </w:tcMar>
            <w:vAlign w:val="center"/>
            <w:hideMark/>
          </w:tcPr>
          <w:p w:rsidR="00F53CFC" w:rsidRPr="00F53CFC" w:rsidRDefault="00F53CFC" w:rsidP="00F53CFC">
            <w:pPr>
              <w:spacing w:after="0" w:line="300" w:lineRule="atLeast"/>
              <w:rPr>
                <w:rFonts w:ascii="Lucida Sans Unicode" w:eastAsia="Times New Roman" w:hAnsi="Lucida Sans Unicode" w:cs="Lucida Sans Unicode"/>
                <w:color w:val="444444"/>
                <w:sz w:val="20"/>
                <w:szCs w:val="20"/>
              </w:rPr>
            </w:pPr>
            <w:r w:rsidRPr="00F53CFC">
              <w:rPr>
                <w:rFonts w:ascii="Lucida Sans Unicode" w:eastAsia="Times New Roman" w:hAnsi="Lucida Sans Unicode" w:cs="Lucida Sans Unicode"/>
                <w:color w:val="444444"/>
                <w:sz w:val="20"/>
                <w:szCs w:val="20"/>
              </w:rPr>
              <w:t>AISI E-52100</w:t>
            </w:r>
          </w:p>
        </w:tc>
        <w:tc>
          <w:tcPr>
            <w:tcW w:w="0" w:type="auto"/>
            <w:tcBorders>
              <w:top w:val="single" w:sz="4" w:space="0" w:color="999999"/>
              <w:left w:val="single" w:sz="4" w:space="0" w:color="999999"/>
              <w:bottom w:val="single" w:sz="4" w:space="0" w:color="999999"/>
              <w:right w:val="single" w:sz="4" w:space="0" w:color="999999"/>
            </w:tcBorders>
            <w:tcMar>
              <w:top w:w="21" w:type="dxa"/>
              <w:left w:w="43" w:type="dxa"/>
              <w:bottom w:w="21" w:type="dxa"/>
              <w:right w:w="43" w:type="dxa"/>
            </w:tcMar>
            <w:vAlign w:val="center"/>
            <w:hideMark/>
          </w:tcPr>
          <w:p w:rsidR="00F53CFC" w:rsidRPr="00F53CFC" w:rsidRDefault="00F53CFC" w:rsidP="00F53CFC">
            <w:pPr>
              <w:spacing w:after="0" w:line="300" w:lineRule="atLeast"/>
              <w:rPr>
                <w:rFonts w:ascii="Lucida Sans Unicode" w:eastAsia="Times New Roman" w:hAnsi="Lucida Sans Unicode" w:cs="Lucida Sans Unicode"/>
                <w:color w:val="444444"/>
                <w:sz w:val="20"/>
                <w:szCs w:val="20"/>
              </w:rPr>
            </w:pPr>
            <w:r w:rsidRPr="00F53CFC">
              <w:rPr>
                <w:rFonts w:ascii="Lucida Sans Unicode" w:eastAsia="Times New Roman" w:hAnsi="Lucida Sans Unicode" w:cs="Lucida Sans Unicode"/>
                <w:color w:val="444444"/>
                <w:sz w:val="20"/>
                <w:szCs w:val="20"/>
              </w:rPr>
              <w:t>AISI E-52100 chromium ally steel</w:t>
            </w:r>
          </w:p>
        </w:tc>
        <w:tc>
          <w:tcPr>
            <w:tcW w:w="0" w:type="auto"/>
            <w:tcBorders>
              <w:top w:val="single" w:sz="4" w:space="0" w:color="999999"/>
              <w:left w:val="single" w:sz="4" w:space="0" w:color="999999"/>
              <w:bottom w:val="single" w:sz="4" w:space="0" w:color="999999"/>
              <w:right w:val="single" w:sz="4" w:space="0" w:color="999999"/>
            </w:tcBorders>
            <w:tcMar>
              <w:top w:w="21" w:type="dxa"/>
              <w:left w:w="43" w:type="dxa"/>
              <w:bottom w:w="21" w:type="dxa"/>
              <w:right w:w="43" w:type="dxa"/>
            </w:tcMar>
            <w:vAlign w:val="center"/>
            <w:hideMark/>
          </w:tcPr>
          <w:p w:rsidR="00F53CFC" w:rsidRPr="00F53CFC" w:rsidRDefault="00F53CFC" w:rsidP="00F53CFC">
            <w:pPr>
              <w:spacing w:after="0" w:line="300" w:lineRule="atLeast"/>
              <w:rPr>
                <w:rFonts w:ascii="Lucida Sans Unicode" w:eastAsia="Times New Roman" w:hAnsi="Lucida Sans Unicode" w:cs="Lucida Sans Unicode"/>
                <w:color w:val="444444"/>
                <w:sz w:val="20"/>
                <w:szCs w:val="20"/>
              </w:rPr>
            </w:pPr>
            <w:r w:rsidRPr="00F53CFC">
              <w:rPr>
                <w:rFonts w:ascii="Lucida Sans Unicode" w:eastAsia="Times New Roman" w:hAnsi="Lucida Sans Unicode" w:cs="Lucida Sans Unicode"/>
                <w:color w:val="444444"/>
                <w:sz w:val="20"/>
                <w:szCs w:val="20"/>
              </w:rPr>
              <w:t>AISI E-52100</w:t>
            </w:r>
          </w:p>
        </w:tc>
      </w:tr>
      <w:tr w:rsidR="00F53CFC" w:rsidRPr="00F53CFC" w:rsidTr="00F53CFC">
        <w:tc>
          <w:tcPr>
            <w:tcW w:w="0" w:type="auto"/>
            <w:tcBorders>
              <w:top w:val="single" w:sz="4" w:space="0" w:color="999999"/>
              <w:left w:val="single" w:sz="4" w:space="0" w:color="999999"/>
              <w:bottom w:val="single" w:sz="4" w:space="0" w:color="999999"/>
              <w:right w:val="single" w:sz="4" w:space="0" w:color="999999"/>
            </w:tcBorders>
            <w:shd w:val="clear" w:color="auto" w:fill="F5F5F5"/>
            <w:tcMar>
              <w:top w:w="21" w:type="dxa"/>
              <w:left w:w="43" w:type="dxa"/>
              <w:bottom w:w="21" w:type="dxa"/>
              <w:right w:w="43" w:type="dxa"/>
            </w:tcMar>
            <w:vAlign w:val="center"/>
            <w:hideMark/>
          </w:tcPr>
          <w:p w:rsidR="00F53CFC" w:rsidRPr="00F53CFC" w:rsidRDefault="00F53CFC" w:rsidP="00F53CFC">
            <w:pPr>
              <w:spacing w:after="0" w:line="300" w:lineRule="atLeast"/>
              <w:rPr>
                <w:rFonts w:ascii="Lucida Sans Unicode" w:eastAsia="Times New Roman" w:hAnsi="Lucida Sans Unicode" w:cs="Lucida Sans Unicode"/>
                <w:color w:val="444444"/>
                <w:sz w:val="20"/>
                <w:szCs w:val="20"/>
              </w:rPr>
            </w:pPr>
            <w:r w:rsidRPr="00F53CFC">
              <w:rPr>
                <w:rFonts w:ascii="Lucida Sans Unicode" w:eastAsia="Times New Roman" w:hAnsi="Lucida Sans Unicode" w:cs="Lucida Sans Unicode"/>
                <w:color w:val="444444"/>
                <w:sz w:val="20"/>
                <w:szCs w:val="20"/>
              </w:rPr>
              <w:t>- finish</w:t>
            </w:r>
          </w:p>
        </w:tc>
        <w:tc>
          <w:tcPr>
            <w:tcW w:w="0" w:type="auto"/>
            <w:tcBorders>
              <w:top w:val="single" w:sz="4" w:space="0" w:color="999999"/>
              <w:left w:val="single" w:sz="4" w:space="0" w:color="999999"/>
              <w:bottom w:val="single" w:sz="4" w:space="0" w:color="999999"/>
              <w:right w:val="single" w:sz="4" w:space="0" w:color="999999"/>
            </w:tcBorders>
            <w:tcMar>
              <w:top w:w="21" w:type="dxa"/>
              <w:left w:w="43" w:type="dxa"/>
              <w:bottom w:w="21" w:type="dxa"/>
              <w:right w:w="43" w:type="dxa"/>
            </w:tcMar>
            <w:vAlign w:val="center"/>
            <w:hideMark/>
          </w:tcPr>
          <w:p w:rsidR="00F53CFC" w:rsidRPr="00F53CFC" w:rsidRDefault="00F53CFC" w:rsidP="00F53CFC">
            <w:pPr>
              <w:spacing w:after="0" w:line="300" w:lineRule="atLeast"/>
              <w:rPr>
                <w:rFonts w:ascii="Lucida Sans Unicode" w:eastAsia="Times New Roman" w:hAnsi="Lucida Sans Unicode" w:cs="Lucida Sans Unicode"/>
                <w:color w:val="444444"/>
                <w:sz w:val="20"/>
                <w:szCs w:val="20"/>
              </w:rPr>
            </w:pPr>
            <w:r w:rsidRPr="00F53CFC">
              <w:rPr>
                <w:rFonts w:ascii="Lucida Sans Unicode" w:eastAsia="Times New Roman" w:hAnsi="Lucida Sans Unicode" w:cs="Lucida Sans Unicode"/>
                <w:color w:val="444444"/>
                <w:sz w:val="20"/>
                <w:szCs w:val="20"/>
              </w:rPr>
              <w:t>5-10 EP</w:t>
            </w:r>
          </w:p>
        </w:tc>
        <w:tc>
          <w:tcPr>
            <w:tcW w:w="0" w:type="auto"/>
            <w:tcBorders>
              <w:top w:val="single" w:sz="4" w:space="0" w:color="999999"/>
              <w:left w:val="single" w:sz="4" w:space="0" w:color="999999"/>
              <w:bottom w:val="single" w:sz="4" w:space="0" w:color="999999"/>
              <w:right w:val="single" w:sz="4" w:space="0" w:color="999999"/>
            </w:tcBorders>
            <w:tcMar>
              <w:top w:w="21" w:type="dxa"/>
              <w:left w:w="43" w:type="dxa"/>
              <w:bottom w:w="21" w:type="dxa"/>
              <w:right w:w="43" w:type="dxa"/>
            </w:tcMar>
            <w:vAlign w:val="center"/>
            <w:hideMark/>
          </w:tcPr>
          <w:p w:rsidR="00F53CFC" w:rsidRPr="00F53CFC" w:rsidRDefault="00F53CFC" w:rsidP="00F53CFC">
            <w:pPr>
              <w:spacing w:after="0" w:line="300" w:lineRule="atLeast"/>
              <w:rPr>
                <w:rFonts w:ascii="Lucida Sans Unicode" w:eastAsia="Times New Roman" w:hAnsi="Lucida Sans Unicode" w:cs="Lucida Sans Unicode"/>
                <w:color w:val="444444"/>
                <w:sz w:val="20"/>
                <w:szCs w:val="20"/>
              </w:rPr>
            </w:pPr>
            <w:r w:rsidRPr="00F53CFC">
              <w:rPr>
                <w:rFonts w:ascii="Lucida Sans Unicode" w:eastAsia="Times New Roman" w:hAnsi="Lucida Sans Unicode" w:cs="Lucida Sans Unicode"/>
                <w:color w:val="444444"/>
                <w:sz w:val="20"/>
                <w:szCs w:val="20"/>
              </w:rPr>
              <w:t>R</w:t>
            </w:r>
            <w:r w:rsidRPr="00F53CFC">
              <w:rPr>
                <w:rFonts w:ascii="Lucida Sans Unicode" w:eastAsia="Times New Roman" w:hAnsi="Lucida Sans Unicode" w:cs="Lucida Sans Unicode"/>
                <w:color w:val="444444"/>
                <w:sz w:val="20"/>
                <w:szCs w:val="20"/>
                <w:vertAlign w:val="subscript"/>
              </w:rPr>
              <w:t>a</w:t>
            </w:r>
            <w:r w:rsidRPr="00F53CFC">
              <w:rPr>
                <w:rFonts w:ascii="Lucida Sans Unicode" w:eastAsia="Times New Roman" w:hAnsi="Lucida Sans Unicode" w:cs="Lucida Sans Unicode"/>
                <w:color w:val="444444"/>
                <w:sz w:val="20"/>
              </w:rPr>
              <w:t> </w:t>
            </w:r>
            <w:r w:rsidRPr="00F53CFC">
              <w:rPr>
                <w:rFonts w:ascii="Lucida Sans Unicode" w:eastAsia="Times New Roman" w:hAnsi="Lucida Sans Unicode" w:cs="Lucida Sans Unicode"/>
                <w:color w:val="444444"/>
                <w:sz w:val="20"/>
                <w:szCs w:val="20"/>
              </w:rPr>
              <w:t>&lt; 0.05 µm</w:t>
            </w:r>
          </w:p>
        </w:tc>
        <w:tc>
          <w:tcPr>
            <w:tcW w:w="0" w:type="auto"/>
            <w:tcBorders>
              <w:top w:val="single" w:sz="4" w:space="0" w:color="999999"/>
              <w:left w:val="single" w:sz="4" w:space="0" w:color="999999"/>
              <w:bottom w:val="single" w:sz="4" w:space="0" w:color="999999"/>
              <w:right w:val="single" w:sz="4" w:space="0" w:color="999999"/>
            </w:tcBorders>
            <w:tcMar>
              <w:top w:w="21" w:type="dxa"/>
              <w:left w:w="43" w:type="dxa"/>
              <w:bottom w:w="21" w:type="dxa"/>
              <w:right w:w="43" w:type="dxa"/>
            </w:tcMar>
            <w:vAlign w:val="center"/>
            <w:hideMark/>
          </w:tcPr>
          <w:p w:rsidR="00F53CFC" w:rsidRPr="00F53CFC" w:rsidRDefault="00F53CFC" w:rsidP="00F53CFC">
            <w:pPr>
              <w:spacing w:after="0" w:line="300" w:lineRule="atLeast"/>
              <w:rPr>
                <w:rFonts w:ascii="Lucida Sans Unicode" w:eastAsia="Times New Roman" w:hAnsi="Lucida Sans Unicode" w:cs="Lucida Sans Unicode"/>
                <w:color w:val="444444"/>
                <w:sz w:val="20"/>
                <w:szCs w:val="20"/>
              </w:rPr>
            </w:pPr>
            <w:r w:rsidRPr="00F53CFC">
              <w:rPr>
                <w:rFonts w:ascii="Lucida Sans Unicode" w:eastAsia="Times New Roman" w:hAnsi="Lucida Sans Unicode" w:cs="Lucida Sans Unicode"/>
                <w:color w:val="444444"/>
                <w:sz w:val="20"/>
                <w:szCs w:val="20"/>
              </w:rPr>
              <w:t>R</w:t>
            </w:r>
            <w:r w:rsidRPr="00F53CFC">
              <w:rPr>
                <w:rFonts w:ascii="Lucida Sans Unicode" w:eastAsia="Times New Roman" w:hAnsi="Lucida Sans Unicode" w:cs="Lucida Sans Unicode"/>
                <w:color w:val="444444"/>
                <w:sz w:val="20"/>
                <w:szCs w:val="20"/>
                <w:vertAlign w:val="subscript"/>
              </w:rPr>
              <w:t>a</w:t>
            </w:r>
            <w:r w:rsidRPr="00F53CFC">
              <w:rPr>
                <w:rFonts w:ascii="Lucida Sans Unicode" w:eastAsia="Times New Roman" w:hAnsi="Lucida Sans Unicode" w:cs="Lucida Sans Unicode"/>
                <w:color w:val="444444"/>
                <w:sz w:val="20"/>
              </w:rPr>
              <w:t> </w:t>
            </w:r>
            <w:r w:rsidRPr="00F53CFC">
              <w:rPr>
                <w:rFonts w:ascii="Lucida Sans Unicode" w:eastAsia="Times New Roman" w:hAnsi="Lucida Sans Unicode" w:cs="Lucida Sans Unicode"/>
                <w:color w:val="444444"/>
                <w:sz w:val="20"/>
                <w:szCs w:val="20"/>
              </w:rPr>
              <w:t>&lt; 0.05 µm</w:t>
            </w:r>
          </w:p>
        </w:tc>
      </w:tr>
      <w:tr w:rsidR="00F53CFC" w:rsidRPr="00F53CFC" w:rsidTr="00F53CFC">
        <w:tc>
          <w:tcPr>
            <w:tcW w:w="0" w:type="auto"/>
            <w:tcBorders>
              <w:top w:val="single" w:sz="4" w:space="0" w:color="999999"/>
              <w:left w:val="single" w:sz="4" w:space="0" w:color="999999"/>
              <w:bottom w:val="single" w:sz="4" w:space="0" w:color="999999"/>
              <w:right w:val="single" w:sz="4" w:space="0" w:color="999999"/>
            </w:tcBorders>
            <w:shd w:val="clear" w:color="auto" w:fill="F5F5F5"/>
            <w:tcMar>
              <w:top w:w="21" w:type="dxa"/>
              <w:left w:w="43" w:type="dxa"/>
              <w:bottom w:w="21" w:type="dxa"/>
              <w:right w:w="43" w:type="dxa"/>
            </w:tcMar>
            <w:vAlign w:val="center"/>
            <w:hideMark/>
          </w:tcPr>
          <w:p w:rsidR="00F53CFC" w:rsidRPr="00F53CFC" w:rsidRDefault="00F53CFC" w:rsidP="00F53CFC">
            <w:pPr>
              <w:spacing w:after="0" w:line="300" w:lineRule="atLeast"/>
              <w:rPr>
                <w:rFonts w:ascii="Lucida Sans Unicode" w:eastAsia="Times New Roman" w:hAnsi="Lucida Sans Unicode" w:cs="Lucida Sans Unicode"/>
                <w:color w:val="444444"/>
                <w:sz w:val="20"/>
                <w:szCs w:val="20"/>
              </w:rPr>
            </w:pPr>
            <w:r w:rsidRPr="00F53CFC">
              <w:rPr>
                <w:rFonts w:ascii="Lucida Sans Unicode" w:eastAsia="Times New Roman" w:hAnsi="Lucida Sans Unicode" w:cs="Lucida Sans Unicode"/>
                <w:color w:val="444444"/>
                <w:sz w:val="20"/>
                <w:szCs w:val="20"/>
              </w:rPr>
              <w:t>- hardness</w:t>
            </w:r>
          </w:p>
        </w:tc>
        <w:tc>
          <w:tcPr>
            <w:tcW w:w="0" w:type="auto"/>
            <w:tcBorders>
              <w:top w:val="single" w:sz="4" w:space="0" w:color="999999"/>
              <w:left w:val="single" w:sz="4" w:space="0" w:color="999999"/>
              <w:bottom w:val="single" w:sz="4" w:space="0" w:color="999999"/>
              <w:right w:val="single" w:sz="4" w:space="0" w:color="999999"/>
            </w:tcBorders>
            <w:tcMar>
              <w:top w:w="21" w:type="dxa"/>
              <w:left w:w="43" w:type="dxa"/>
              <w:bottom w:w="21" w:type="dxa"/>
              <w:right w:w="43" w:type="dxa"/>
            </w:tcMar>
            <w:vAlign w:val="center"/>
            <w:hideMark/>
          </w:tcPr>
          <w:p w:rsidR="00F53CFC" w:rsidRPr="00F53CFC" w:rsidRDefault="00F53CFC" w:rsidP="00F53CFC">
            <w:pPr>
              <w:spacing w:after="0" w:line="300" w:lineRule="atLeast"/>
              <w:rPr>
                <w:rFonts w:ascii="Lucida Sans Unicode" w:eastAsia="Times New Roman" w:hAnsi="Lucida Sans Unicode" w:cs="Lucida Sans Unicode"/>
                <w:color w:val="444444"/>
                <w:sz w:val="20"/>
                <w:szCs w:val="20"/>
              </w:rPr>
            </w:pPr>
            <w:r w:rsidRPr="00F53CFC">
              <w:rPr>
                <w:rFonts w:ascii="Lucida Sans Unicode" w:eastAsia="Times New Roman" w:hAnsi="Lucida Sans Unicode" w:cs="Lucida Sans Unicode"/>
                <w:color w:val="444444"/>
                <w:sz w:val="20"/>
                <w:szCs w:val="20"/>
              </w:rPr>
              <w:t>Rockwell hardness C 64-66</w:t>
            </w:r>
          </w:p>
        </w:tc>
        <w:tc>
          <w:tcPr>
            <w:tcW w:w="0" w:type="auto"/>
            <w:tcBorders>
              <w:top w:val="single" w:sz="4" w:space="0" w:color="999999"/>
              <w:left w:val="single" w:sz="4" w:space="0" w:color="999999"/>
              <w:bottom w:val="single" w:sz="4" w:space="0" w:color="999999"/>
              <w:right w:val="single" w:sz="4" w:space="0" w:color="999999"/>
            </w:tcBorders>
            <w:tcMar>
              <w:top w:w="21" w:type="dxa"/>
              <w:left w:w="43" w:type="dxa"/>
              <w:bottom w:w="21" w:type="dxa"/>
              <w:right w:w="43" w:type="dxa"/>
            </w:tcMar>
            <w:vAlign w:val="center"/>
            <w:hideMark/>
          </w:tcPr>
          <w:p w:rsidR="00F53CFC" w:rsidRPr="00F53CFC" w:rsidRDefault="00F53CFC" w:rsidP="00F53CFC">
            <w:pPr>
              <w:spacing w:after="0" w:line="300" w:lineRule="atLeast"/>
              <w:rPr>
                <w:rFonts w:ascii="Lucida Sans Unicode" w:eastAsia="Times New Roman" w:hAnsi="Lucida Sans Unicode" w:cs="Lucida Sans Unicode"/>
                <w:color w:val="444444"/>
                <w:sz w:val="20"/>
                <w:szCs w:val="20"/>
              </w:rPr>
            </w:pPr>
            <w:r w:rsidRPr="00F53CFC">
              <w:rPr>
                <w:rFonts w:ascii="Lucida Sans Unicode" w:eastAsia="Times New Roman" w:hAnsi="Lucida Sans Unicode" w:cs="Lucida Sans Unicode"/>
                <w:color w:val="444444"/>
                <w:sz w:val="20"/>
                <w:szCs w:val="20"/>
              </w:rPr>
              <w:t>Rockwell hardness C 58-66</w:t>
            </w:r>
          </w:p>
        </w:tc>
        <w:tc>
          <w:tcPr>
            <w:tcW w:w="0" w:type="auto"/>
            <w:tcBorders>
              <w:top w:val="single" w:sz="4" w:space="0" w:color="999999"/>
              <w:left w:val="single" w:sz="4" w:space="0" w:color="999999"/>
              <w:bottom w:val="single" w:sz="4" w:space="0" w:color="999999"/>
              <w:right w:val="single" w:sz="4" w:space="0" w:color="999999"/>
            </w:tcBorders>
            <w:tcMar>
              <w:top w:w="21" w:type="dxa"/>
              <w:left w:w="43" w:type="dxa"/>
              <w:bottom w:w="21" w:type="dxa"/>
              <w:right w:w="43" w:type="dxa"/>
            </w:tcMar>
            <w:vAlign w:val="center"/>
            <w:hideMark/>
          </w:tcPr>
          <w:p w:rsidR="00F53CFC" w:rsidRPr="00F53CFC" w:rsidRDefault="00F53CFC" w:rsidP="00F53CFC">
            <w:pPr>
              <w:spacing w:after="0" w:line="300" w:lineRule="atLeast"/>
              <w:rPr>
                <w:rFonts w:ascii="Lucida Sans Unicode" w:eastAsia="Times New Roman" w:hAnsi="Lucida Sans Unicode" w:cs="Lucida Sans Unicode"/>
                <w:color w:val="444444"/>
                <w:sz w:val="20"/>
                <w:szCs w:val="20"/>
              </w:rPr>
            </w:pPr>
            <w:r w:rsidRPr="00F53CFC">
              <w:rPr>
                <w:rFonts w:ascii="Lucida Sans Unicode" w:eastAsia="Times New Roman" w:hAnsi="Lucida Sans Unicode" w:cs="Lucida Sans Unicode"/>
                <w:color w:val="444444"/>
                <w:sz w:val="20"/>
                <w:szCs w:val="20"/>
              </w:rPr>
              <w:t>Rockwell hardness C 58-66</w:t>
            </w:r>
          </w:p>
        </w:tc>
      </w:tr>
      <w:tr w:rsidR="00F53CFC" w:rsidRPr="00F53CFC" w:rsidTr="00F53CFC">
        <w:tc>
          <w:tcPr>
            <w:tcW w:w="0" w:type="auto"/>
            <w:tcBorders>
              <w:top w:val="single" w:sz="4" w:space="0" w:color="999999"/>
              <w:left w:val="single" w:sz="4" w:space="0" w:color="999999"/>
              <w:bottom w:val="single" w:sz="4" w:space="0" w:color="999999"/>
              <w:right w:val="single" w:sz="4" w:space="0" w:color="999999"/>
            </w:tcBorders>
            <w:shd w:val="clear" w:color="auto" w:fill="F5F5F5"/>
            <w:tcMar>
              <w:top w:w="21" w:type="dxa"/>
              <w:left w:w="43" w:type="dxa"/>
              <w:bottom w:w="21" w:type="dxa"/>
              <w:right w:w="43" w:type="dxa"/>
            </w:tcMar>
            <w:vAlign w:val="center"/>
            <w:hideMark/>
          </w:tcPr>
          <w:p w:rsidR="00F53CFC" w:rsidRPr="00F53CFC" w:rsidRDefault="00F53CFC" w:rsidP="00F53CFC">
            <w:pPr>
              <w:spacing w:after="0" w:line="300" w:lineRule="atLeast"/>
              <w:rPr>
                <w:rFonts w:ascii="Lucida Sans Unicode" w:eastAsia="Times New Roman" w:hAnsi="Lucida Sans Unicode" w:cs="Lucida Sans Unicode"/>
                <w:b/>
                <w:bCs/>
                <w:color w:val="444444"/>
                <w:sz w:val="20"/>
                <w:szCs w:val="20"/>
              </w:rPr>
            </w:pPr>
            <w:r w:rsidRPr="00F53CFC">
              <w:rPr>
                <w:rFonts w:ascii="Lucida Sans Unicode" w:eastAsia="Times New Roman" w:hAnsi="Lucida Sans Unicode" w:cs="Lucida Sans Unicode"/>
                <w:b/>
                <w:bCs/>
                <w:color w:val="444444"/>
                <w:sz w:val="20"/>
                <w:szCs w:val="20"/>
              </w:rPr>
              <w:t>Ring/Disk:</w:t>
            </w:r>
          </w:p>
        </w:tc>
        <w:tc>
          <w:tcPr>
            <w:tcW w:w="0" w:type="auto"/>
            <w:tcBorders>
              <w:top w:val="single" w:sz="4" w:space="0" w:color="999999"/>
              <w:left w:val="single" w:sz="4" w:space="0" w:color="999999"/>
              <w:bottom w:val="single" w:sz="4" w:space="0" w:color="999999"/>
              <w:right w:val="single" w:sz="4" w:space="0" w:color="999999"/>
            </w:tcBorders>
            <w:tcMar>
              <w:top w:w="21" w:type="dxa"/>
              <w:left w:w="43" w:type="dxa"/>
              <w:bottom w:w="21" w:type="dxa"/>
              <w:right w:w="43" w:type="dxa"/>
            </w:tcMar>
            <w:vAlign w:val="center"/>
            <w:hideMark/>
          </w:tcPr>
          <w:p w:rsidR="00F53CFC" w:rsidRPr="00F53CFC" w:rsidRDefault="00F53CFC" w:rsidP="00F53CFC">
            <w:pPr>
              <w:spacing w:after="0" w:line="300" w:lineRule="atLeast"/>
              <w:rPr>
                <w:rFonts w:ascii="Lucida Sans Unicode" w:eastAsia="Times New Roman" w:hAnsi="Lucida Sans Unicode" w:cs="Lucida Sans Unicode"/>
                <w:color w:val="444444"/>
                <w:sz w:val="20"/>
                <w:szCs w:val="20"/>
              </w:rPr>
            </w:pPr>
            <w:r w:rsidRPr="00F53CFC">
              <w:rPr>
                <w:rFonts w:ascii="Lucida Sans Unicode" w:eastAsia="Times New Roman" w:hAnsi="Lucida Sans Unicode" w:cs="Lucida Sans Unicode"/>
                <w:color w:val="444444"/>
                <w:sz w:val="20"/>
                <w:szCs w:val="20"/>
              </w:rPr>
              <w:t>Ring</w:t>
            </w:r>
          </w:p>
        </w:tc>
        <w:tc>
          <w:tcPr>
            <w:tcW w:w="0" w:type="auto"/>
            <w:tcBorders>
              <w:top w:val="single" w:sz="4" w:space="0" w:color="999999"/>
              <w:left w:val="single" w:sz="4" w:space="0" w:color="999999"/>
              <w:bottom w:val="single" w:sz="4" w:space="0" w:color="999999"/>
              <w:right w:val="single" w:sz="4" w:space="0" w:color="999999"/>
            </w:tcBorders>
            <w:tcMar>
              <w:top w:w="21" w:type="dxa"/>
              <w:left w:w="43" w:type="dxa"/>
              <w:bottom w:w="21" w:type="dxa"/>
              <w:right w:w="43" w:type="dxa"/>
            </w:tcMar>
            <w:vAlign w:val="center"/>
            <w:hideMark/>
          </w:tcPr>
          <w:p w:rsidR="00F53CFC" w:rsidRPr="00F53CFC" w:rsidRDefault="00F53CFC" w:rsidP="00F53CFC">
            <w:pPr>
              <w:spacing w:after="0" w:line="300" w:lineRule="atLeast"/>
              <w:rPr>
                <w:rFonts w:ascii="Lucida Sans Unicode" w:eastAsia="Times New Roman" w:hAnsi="Lucida Sans Unicode" w:cs="Lucida Sans Unicode"/>
                <w:color w:val="444444"/>
                <w:sz w:val="20"/>
                <w:szCs w:val="20"/>
              </w:rPr>
            </w:pPr>
            <w:r w:rsidRPr="00F53CFC">
              <w:rPr>
                <w:rFonts w:ascii="Lucida Sans Unicode" w:eastAsia="Times New Roman" w:hAnsi="Lucida Sans Unicode" w:cs="Lucida Sans Unicode"/>
                <w:color w:val="444444"/>
                <w:sz w:val="20"/>
                <w:szCs w:val="20"/>
              </w:rPr>
              <w:t>Disk, stationary</w:t>
            </w:r>
          </w:p>
        </w:tc>
        <w:tc>
          <w:tcPr>
            <w:tcW w:w="0" w:type="auto"/>
            <w:tcBorders>
              <w:top w:val="single" w:sz="4" w:space="0" w:color="999999"/>
              <w:left w:val="single" w:sz="4" w:space="0" w:color="999999"/>
              <w:bottom w:val="single" w:sz="4" w:space="0" w:color="999999"/>
              <w:right w:val="single" w:sz="4" w:space="0" w:color="999999"/>
            </w:tcBorders>
            <w:tcMar>
              <w:top w:w="21" w:type="dxa"/>
              <w:left w:w="43" w:type="dxa"/>
              <w:bottom w:w="21" w:type="dxa"/>
              <w:right w:w="43" w:type="dxa"/>
            </w:tcMar>
            <w:vAlign w:val="center"/>
            <w:hideMark/>
          </w:tcPr>
          <w:p w:rsidR="00F53CFC" w:rsidRPr="00F53CFC" w:rsidRDefault="00F53CFC" w:rsidP="00F53CFC">
            <w:pPr>
              <w:spacing w:after="0" w:line="300" w:lineRule="atLeast"/>
              <w:rPr>
                <w:rFonts w:ascii="Lucida Sans Unicode" w:eastAsia="Times New Roman" w:hAnsi="Lucida Sans Unicode" w:cs="Lucida Sans Unicode"/>
                <w:color w:val="444444"/>
                <w:sz w:val="20"/>
                <w:szCs w:val="20"/>
              </w:rPr>
            </w:pPr>
            <w:r w:rsidRPr="00F53CFC">
              <w:rPr>
                <w:rFonts w:ascii="Lucida Sans Unicode" w:eastAsia="Times New Roman" w:hAnsi="Lucida Sans Unicode" w:cs="Lucida Sans Unicode"/>
                <w:color w:val="444444"/>
                <w:sz w:val="20"/>
                <w:szCs w:val="20"/>
              </w:rPr>
              <w:t>Disk, stationary</w:t>
            </w:r>
          </w:p>
        </w:tc>
      </w:tr>
      <w:tr w:rsidR="00F53CFC" w:rsidRPr="00F53CFC" w:rsidTr="00F53CFC">
        <w:tc>
          <w:tcPr>
            <w:tcW w:w="0" w:type="auto"/>
            <w:tcBorders>
              <w:top w:val="single" w:sz="4" w:space="0" w:color="999999"/>
              <w:left w:val="single" w:sz="4" w:space="0" w:color="999999"/>
              <w:bottom w:val="single" w:sz="4" w:space="0" w:color="999999"/>
              <w:right w:val="single" w:sz="4" w:space="0" w:color="999999"/>
            </w:tcBorders>
            <w:shd w:val="clear" w:color="auto" w:fill="F5F5F5"/>
            <w:tcMar>
              <w:top w:w="21" w:type="dxa"/>
              <w:left w:w="43" w:type="dxa"/>
              <w:bottom w:w="21" w:type="dxa"/>
              <w:right w:w="43" w:type="dxa"/>
            </w:tcMar>
            <w:vAlign w:val="center"/>
            <w:hideMark/>
          </w:tcPr>
          <w:p w:rsidR="00F53CFC" w:rsidRPr="00F53CFC" w:rsidRDefault="00F53CFC" w:rsidP="00F53CFC">
            <w:pPr>
              <w:spacing w:after="0" w:line="300" w:lineRule="atLeast"/>
              <w:rPr>
                <w:rFonts w:ascii="Lucida Sans Unicode" w:eastAsia="Times New Roman" w:hAnsi="Lucida Sans Unicode" w:cs="Lucida Sans Unicode"/>
                <w:color w:val="444444"/>
                <w:sz w:val="20"/>
                <w:szCs w:val="20"/>
              </w:rPr>
            </w:pPr>
            <w:r w:rsidRPr="00F53CFC">
              <w:rPr>
                <w:rFonts w:ascii="Lucida Sans Unicode" w:eastAsia="Times New Roman" w:hAnsi="Lucida Sans Unicode" w:cs="Lucida Sans Unicode"/>
                <w:color w:val="444444"/>
                <w:sz w:val="20"/>
                <w:szCs w:val="20"/>
              </w:rPr>
              <w:t>- speed</w:t>
            </w:r>
          </w:p>
        </w:tc>
        <w:tc>
          <w:tcPr>
            <w:tcW w:w="0" w:type="auto"/>
            <w:tcBorders>
              <w:top w:val="single" w:sz="4" w:space="0" w:color="999999"/>
              <w:left w:val="single" w:sz="4" w:space="0" w:color="999999"/>
              <w:bottom w:val="single" w:sz="4" w:space="0" w:color="999999"/>
              <w:right w:val="single" w:sz="4" w:space="0" w:color="999999"/>
            </w:tcBorders>
            <w:tcMar>
              <w:top w:w="21" w:type="dxa"/>
              <w:left w:w="43" w:type="dxa"/>
              <w:bottom w:w="21" w:type="dxa"/>
              <w:right w:w="43" w:type="dxa"/>
            </w:tcMar>
            <w:vAlign w:val="center"/>
            <w:hideMark/>
          </w:tcPr>
          <w:p w:rsidR="00F53CFC" w:rsidRPr="00F53CFC" w:rsidRDefault="00F53CFC" w:rsidP="00F53CFC">
            <w:pPr>
              <w:spacing w:after="0" w:line="300" w:lineRule="atLeast"/>
              <w:rPr>
                <w:rFonts w:ascii="Lucida Sans Unicode" w:eastAsia="Times New Roman" w:hAnsi="Lucida Sans Unicode" w:cs="Lucida Sans Unicode"/>
                <w:color w:val="444444"/>
                <w:sz w:val="20"/>
                <w:szCs w:val="20"/>
              </w:rPr>
            </w:pPr>
            <w:r w:rsidRPr="00F53CFC">
              <w:rPr>
                <w:rFonts w:ascii="Lucida Sans Unicode" w:eastAsia="Times New Roman" w:hAnsi="Lucida Sans Unicode" w:cs="Lucida Sans Unicode"/>
                <w:color w:val="444444"/>
                <w:sz w:val="20"/>
                <w:szCs w:val="20"/>
              </w:rPr>
              <w:t>525 rpm</w:t>
            </w:r>
          </w:p>
        </w:tc>
        <w:tc>
          <w:tcPr>
            <w:tcW w:w="0" w:type="auto"/>
            <w:tcBorders>
              <w:top w:val="single" w:sz="4" w:space="0" w:color="999999"/>
              <w:left w:val="single" w:sz="4" w:space="0" w:color="999999"/>
              <w:bottom w:val="single" w:sz="4" w:space="0" w:color="999999"/>
              <w:right w:val="single" w:sz="4" w:space="0" w:color="999999"/>
            </w:tcBorders>
            <w:tcMar>
              <w:top w:w="21" w:type="dxa"/>
              <w:left w:w="43" w:type="dxa"/>
              <w:bottom w:w="21" w:type="dxa"/>
              <w:right w:w="43" w:type="dxa"/>
            </w:tcMar>
            <w:vAlign w:val="center"/>
            <w:hideMark/>
          </w:tcPr>
          <w:p w:rsidR="00F53CFC" w:rsidRPr="00F53CFC" w:rsidRDefault="00F53CFC" w:rsidP="00F53CFC">
            <w:pPr>
              <w:spacing w:after="0" w:line="300" w:lineRule="atLeast"/>
              <w:rPr>
                <w:rFonts w:ascii="Lucida Sans Unicode" w:eastAsia="Times New Roman" w:hAnsi="Lucida Sans Unicode" w:cs="Lucida Sans Unicode"/>
                <w:color w:val="444444"/>
                <w:sz w:val="20"/>
                <w:szCs w:val="20"/>
              </w:rPr>
            </w:pPr>
          </w:p>
        </w:tc>
        <w:tc>
          <w:tcPr>
            <w:tcW w:w="0" w:type="auto"/>
            <w:tcBorders>
              <w:top w:val="single" w:sz="4" w:space="0" w:color="999999"/>
              <w:left w:val="single" w:sz="4" w:space="0" w:color="999999"/>
              <w:bottom w:val="single" w:sz="4" w:space="0" w:color="999999"/>
              <w:right w:val="single" w:sz="4" w:space="0" w:color="999999"/>
            </w:tcBorders>
            <w:tcMar>
              <w:top w:w="21" w:type="dxa"/>
              <w:left w:w="43" w:type="dxa"/>
              <w:bottom w:w="21" w:type="dxa"/>
              <w:right w:w="43" w:type="dxa"/>
            </w:tcMar>
            <w:vAlign w:val="center"/>
            <w:hideMark/>
          </w:tcPr>
          <w:p w:rsidR="00F53CFC" w:rsidRPr="00F53CFC" w:rsidRDefault="00F53CFC" w:rsidP="00F53CFC">
            <w:pPr>
              <w:spacing w:after="0" w:line="300" w:lineRule="atLeast"/>
              <w:rPr>
                <w:rFonts w:ascii="Lucida Sans Unicode" w:eastAsia="Times New Roman" w:hAnsi="Lucida Sans Unicode" w:cs="Lucida Sans Unicode"/>
                <w:color w:val="444444"/>
                <w:sz w:val="20"/>
                <w:szCs w:val="20"/>
              </w:rPr>
            </w:pPr>
          </w:p>
        </w:tc>
      </w:tr>
      <w:tr w:rsidR="00F53CFC" w:rsidRPr="00F53CFC" w:rsidTr="00F53CFC">
        <w:tc>
          <w:tcPr>
            <w:tcW w:w="0" w:type="auto"/>
            <w:tcBorders>
              <w:top w:val="single" w:sz="4" w:space="0" w:color="999999"/>
              <w:left w:val="single" w:sz="4" w:space="0" w:color="999999"/>
              <w:bottom w:val="single" w:sz="4" w:space="0" w:color="999999"/>
              <w:right w:val="single" w:sz="4" w:space="0" w:color="999999"/>
            </w:tcBorders>
            <w:shd w:val="clear" w:color="auto" w:fill="F5F5F5"/>
            <w:tcMar>
              <w:top w:w="21" w:type="dxa"/>
              <w:left w:w="43" w:type="dxa"/>
              <w:bottom w:w="21" w:type="dxa"/>
              <w:right w:w="43" w:type="dxa"/>
            </w:tcMar>
            <w:vAlign w:val="center"/>
            <w:hideMark/>
          </w:tcPr>
          <w:p w:rsidR="00F53CFC" w:rsidRPr="00F53CFC" w:rsidRDefault="00F53CFC" w:rsidP="00F53CFC">
            <w:pPr>
              <w:spacing w:after="0" w:line="300" w:lineRule="atLeast"/>
              <w:rPr>
                <w:rFonts w:ascii="Lucida Sans Unicode" w:eastAsia="Times New Roman" w:hAnsi="Lucida Sans Unicode" w:cs="Lucida Sans Unicode"/>
                <w:color w:val="444444"/>
                <w:sz w:val="20"/>
                <w:szCs w:val="20"/>
              </w:rPr>
            </w:pPr>
            <w:r w:rsidRPr="00F53CFC">
              <w:rPr>
                <w:rFonts w:ascii="Lucida Sans Unicode" w:eastAsia="Times New Roman" w:hAnsi="Lucida Sans Unicode" w:cs="Lucida Sans Unicode"/>
                <w:color w:val="444444"/>
                <w:sz w:val="20"/>
                <w:szCs w:val="20"/>
              </w:rPr>
              <w:t>- size</w:t>
            </w:r>
          </w:p>
        </w:tc>
        <w:tc>
          <w:tcPr>
            <w:tcW w:w="0" w:type="auto"/>
            <w:tcBorders>
              <w:top w:val="single" w:sz="4" w:space="0" w:color="999999"/>
              <w:left w:val="single" w:sz="4" w:space="0" w:color="999999"/>
              <w:bottom w:val="single" w:sz="4" w:space="0" w:color="999999"/>
              <w:right w:val="single" w:sz="4" w:space="0" w:color="999999"/>
            </w:tcBorders>
            <w:tcMar>
              <w:top w:w="21" w:type="dxa"/>
              <w:left w:w="43" w:type="dxa"/>
              <w:bottom w:w="21" w:type="dxa"/>
              <w:right w:w="43" w:type="dxa"/>
            </w:tcMar>
            <w:vAlign w:val="center"/>
            <w:hideMark/>
          </w:tcPr>
          <w:p w:rsidR="00F53CFC" w:rsidRPr="00F53CFC" w:rsidRDefault="00F53CFC" w:rsidP="00F53CFC">
            <w:pPr>
              <w:spacing w:after="0" w:line="300" w:lineRule="atLeast"/>
              <w:rPr>
                <w:rFonts w:ascii="Lucida Sans Unicode" w:eastAsia="Times New Roman" w:hAnsi="Lucida Sans Unicode" w:cs="Lucida Sans Unicode"/>
                <w:color w:val="444444"/>
                <w:sz w:val="20"/>
                <w:szCs w:val="20"/>
              </w:rPr>
            </w:pPr>
            <w:r w:rsidRPr="00F53CFC">
              <w:rPr>
                <w:rFonts w:ascii="Lucida Sans Unicode" w:eastAsia="Times New Roman" w:hAnsi="Lucida Sans Unicode" w:cs="Lucida Sans Unicode"/>
                <w:color w:val="444444"/>
                <w:sz w:val="20"/>
                <w:szCs w:val="20"/>
              </w:rPr>
              <w:t>49.2 mm</w:t>
            </w:r>
          </w:p>
        </w:tc>
        <w:tc>
          <w:tcPr>
            <w:tcW w:w="0" w:type="auto"/>
            <w:tcBorders>
              <w:top w:val="single" w:sz="4" w:space="0" w:color="999999"/>
              <w:left w:val="single" w:sz="4" w:space="0" w:color="999999"/>
              <w:bottom w:val="single" w:sz="4" w:space="0" w:color="999999"/>
              <w:right w:val="single" w:sz="4" w:space="0" w:color="999999"/>
            </w:tcBorders>
            <w:tcMar>
              <w:top w:w="21" w:type="dxa"/>
              <w:left w:w="43" w:type="dxa"/>
              <w:bottom w:w="21" w:type="dxa"/>
              <w:right w:w="43" w:type="dxa"/>
            </w:tcMar>
            <w:vAlign w:val="center"/>
            <w:hideMark/>
          </w:tcPr>
          <w:p w:rsidR="00F53CFC" w:rsidRPr="00F53CFC" w:rsidRDefault="00F53CFC" w:rsidP="00F53CFC">
            <w:pPr>
              <w:spacing w:after="0" w:line="300" w:lineRule="atLeast"/>
              <w:rPr>
                <w:rFonts w:ascii="Lucida Sans Unicode" w:eastAsia="Times New Roman" w:hAnsi="Lucida Sans Unicode" w:cs="Lucida Sans Unicode"/>
                <w:color w:val="444444"/>
                <w:sz w:val="20"/>
                <w:szCs w:val="20"/>
              </w:rPr>
            </w:pPr>
            <w:r w:rsidRPr="00F53CFC">
              <w:rPr>
                <w:rFonts w:ascii="Lucida Sans Unicode" w:eastAsia="Times New Roman" w:hAnsi="Lucida Sans Unicode" w:cs="Lucida Sans Unicode"/>
                <w:color w:val="444444"/>
                <w:sz w:val="20"/>
                <w:szCs w:val="20"/>
              </w:rPr>
              <w:t>10 mm</w:t>
            </w:r>
          </w:p>
        </w:tc>
        <w:tc>
          <w:tcPr>
            <w:tcW w:w="0" w:type="auto"/>
            <w:tcBorders>
              <w:top w:val="single" w:sz="4" w:space="0" w:color="999999"/>
              <w:left w:val="single" w:sz="4" w:space="0" w:color="999999"/>
              <w:bottom w:val="single" w:sz="4" w:space="0" w:color="999999"/>
              <w:right w:val="single" w:sz="4" w:space="0" w:color="999999"/>
            </w:tcBorders>
            <w:tcMar>
              <w:top w:w="21" w:type="dxa"/>
              <w:left w:w="43" w:type="dxa"/>
              <w:bottom w:w="21" w:type="dxa"/>
              <w:right w:w="43" w:type="dxa"/>
            </w:tcMar>
            <w:vAlign w:val="center"/>
            <w:hideMark/>
          </w:tcPr>
          <w:p w:rsidR="00F53CFC" w:rsidRPr="00F53CFC" w:rsidRDefault="00F53CFC" w:rsidP="00F53CFC">
            <w:pPr>
              <w:spacing w:after="0" w:line="300" w:lineRule="atLeast"/>
              <w:rPr>
                <w:rFonts w:ascii="Lucida Sans Unicode" w:eastAsia="Times New Roman" w:hAnsi="Lucida Sans Unicode" w:cs="Lucida Sans Unicode"/>
                <w:color w:val="444444"/>
                <w:sz w:val="20"/>
                <w:szCs w:val="20"/>
              </w:rPr>
            </w:pPr>
            <w:r w:rsidRPr="00F53CFC">
              <w:rPr>
                <w:rFonts w:ascii="Lucida Sans Unicode" w:eastAsia="Times New Roman" w:hAnsi="Lucida Sans Unicode" w:cs="Lucida Sans Unicode"/>
                <w:color w:val="444444"/>
                <w:sz w:val="20"/>
                <w:szCs w:val="20"/>
              </w:rPr>
              <w:t>10 mm</w:t>
            </w:r>
          </w:p>
        </w:tc>
      </w:tr>
      <w:tr w:rsidR="00F53CFC" w:rsidRPr="00F53CFC" w:rsidTr="00F53CFC">
        <w:tc>
          <w:tcPr>
            <w:tcW w:w="0" w:type="auto"/>
            <w:tcBorders>
              <w:top w:val="single" w:sz="4" w:space="0" w:color="999999"/>
              <w:left w:val="single" w:sz="4" w:space="0" w:color="999999"/>
              <w:bottom w:val="single" w:sz="4" w:space="0" w:color="999999"/>
              <w:right w:val="single" w:sz="4" w:space="0" w:color="999999"/>
            </w:tcBorders>
            <w:shd w:val="clear" w:color="auto" w:fill="F5F5F5"/>
            <w:tcMar>
              <w:top w:w="21" w:type="dxa"/>
              <w:left w:w="43" w:type="dxa"/>
              <w:bottom w:w="21" w:type="dxa"/>
              <w:right w:w="43" w:type="dxa"/>
            </w:tcMar>
            <w:vAlign w:val="center"/>
            <w:hideMark/>
          </w:tcPr>
          <w:p w:rsidR="00F53CFC" w:rsidRPr="00F53CFC" w:rsidRDefault="00F53CFC" w:rsidP="00F53CFC">
            <w:pPr>
              <w:spacing w:after="0" w:line="300" w:lineRule="atLeast"/>
              <w:rPr>
                <w:rFonts w:ascii="Lucida Sans Unicode" w:eastAsia="Times New Roman" w:hAnsi="Lucida Sans Unicode" w:cs="Lucida Sans Unicode"/>
                <w:color w:val="444444"/>
                <w:sz w:val="20"/>
                <w:szCs w:val="20"/>
              </w:rPr>
            </w:pPr>
            <w:r w:rsidRPr="00F53CFC">
              <w:rPr>
                <w:rFonts w:ascii="Lucida Sans Unicode" w:eastAsia="Times New Roman" w:hAnsi="Lucida Sans Unicode" w:cs="Lucida Sans Unicode"/>
                <w:color w:val="444444"/>
                <w:sz w:val="20"/>
                <w:szCs w:val="20"/>
              </w:rPr>
              <w:t>- material</w:t>
            </w:r>
          </w:p>
        </w:tc>
        <w:tc>
          <w:tcPr>
            <w:tcW w:w="0" w:type="auto"/>
            <w:tcBorders>
              <w:top w:val="single" w:sz="4" w:space="0" w:color="999999"/>
              <w:left w:val="single" w:sz="4" w:space="0" w:color="999999"/>
              <w:bottom w:val="single" w:sz="4" w:space="0" w:color="999999"/>
              <w:right w:val="single" w:sz="4" w:space="0" w:color="999999"/>
            </w:tcBorders>
            <w:tcMar>
              <w:top w:w="21" w:type="dxa"/>
              <w:left w:w="43" w:type="dxa"/>
              <w:bottom w:w="21" w:type="dxa"/>
              <w:right w:w="43" w:type="dxa"/>
            </w:tcMar>
            <w:vAlign w:val="center"/>
            <w:hideMark/>
          </w:tcPr>
          <w:p w:rsidR="00F53CFC" w:rsidRPr="00F53CFC" w:rsidRDefault="00F53CFC" w:rsidP="00F53CFC">
            <w:pPr>
              <w:spacing w:after="0" w:line="300" w:lineRule="atLeast"/>
              <w:rPr>
                <w:rFonts w:ascii="Lucida Sans Unicode" w:eastAsia="Times New Roman" w:hAnsi="Lucida Sans Unicode" w:cs="Lucida Sans Unicode"/>
                <w:color w:val="444444"/>
                <w:sz w:val="20"/>
                <w:szCs w:val="20"/>
              </w:rPr>
            </w:pPr>
            <w:r w:rsidRPr="00F53CFC">
              <w:rPr>
                <w:rFonts w:ascii="Lucida Sans Unicode" w:eastAsia="Times New Roman" w:hAnsi="Lucida Sans Unicode" w:cs="Lucida Sans Unicode"/>
                <w:color w:val="444444"/>
                <w:sz w:val="20"/>
                <w:szCs w:val="20"/>
              </w:rPr>
              <w:t>SAE 8720</w:t>
            </w:r>
          </w:p>
        </w:tc>
        <w:tc>
          <w:tcPr>
            <w:tcW w:w="0" w:type="auto"/>
            <w:tcBorders>
              <w:top w:val="single" w:sz="4" w:space="0" w:color="999999"/>
              <w:left w:val="single" w:sz="4" w:space="0" w:color="999999"/>
              <w:bottom w:val="single" w:sz="4" w:space="0" w:color="999999"/>
              <w:right w:val="single" w:sz="4" w:space="0" w:color="999999"/>
            </w:tcBorders>
            <w:tcMar>
              <w:top w:w="21" w:type="dxa"/>
              <w:left w:w="43" w:type="dxa"/>
              <w:bottom w:w="21" w:type="dxa"/>
              <w:right w:w="43" w:type="dxa"/>
            </w:tcMar>
            <w:vAlign w:val="center"/>
            <w:hideMark/>
          </w:tcPr>
          <w:p w:rsidR="00F53CFC" w:rsidRPr="00F53CFC" w:rsidRDefault="00F53CFC" w:rsidP="00F53CFC">
            <w:pPr>
              <w:spacing w:after="0" w:line="300" w:lineRule="atLeast"/>
              <w:rPr>
                <w:rFonts w:ascii="Lucida Sans Unicode" w:eastAsia="Times New Roman" w:hAnsi="Lucida Sans Unicode" w:cs="Lucida Sans Unicode"/>
                <w:color w:val="444444"/>
                <w:sz w:val="20"/>
                <w:szCs w:val="20"/>
              </w:rPr>
            </w:pPr>
            <w:r w:rsidRPr="00F53CFC">
              <w:rPr>
                <w:rFonts w:ascii="Lucida Sans Unicode" w:eastAsia="Times New Roman" w:hAnsi="Lucida Sans Unicode" w:cs="Lucida Sans Unicode"/>
                <w:color w:val="444444"/>
                <w:sz w:val="20"/>
                <w:szCs w:val="20"/>
              </w:rPr>
              <w:t>AISO E-52100 chromium alloy steel, annealed. Turned lapped and polished.</w:t>
            </w:r>
          </w:p>
        </w:tc>
        <w:tc>
          <w:tcPr>
            <w:tcW w:w="0" w:type="auto"/>
            <w:tcBorders>
              <w:top w:val="single" w:sz="4" w:space="0" w:color="999999"/>
              <w:left w:val="single" w:sz="4" w:space="0" w:color="999999"/>
              <w:bottom w:val="single" w:sz="4" w:space="0" w:color="999999"/>
              <w:right w:val="single" w:sz="4" w:space="0" w:color="999999"/>
            </w:tcBorders>
            <w:tcMar>
              <w:top w:w="21" w:type="dxa"/>
              <w:left w:w="43" w:type="dxa"/>
              <w:bottom w:w="21" w:type="dxa"/>
              <w:right w:w="43" w:type="dxa"/>
            </w:tcMar>
            <w:vAlign w:val="center"/>
            <w:hideMark/>
          </w:tcPr>
          <w:p w:rsidR="00F53CFC" w:rsidRPr="00F53CFC" w:rsidRDefault="00F53CFC" w:rsidP="00F53CFC">
            <w:pPr>
              <w:spacing w:after="0" w:line="300" w:lineRule="atLeast"/>
              <w:rPr>
                <w:rFonts w:ascii="Lucida Sans Unicode" w:eastAsia="Times New Roman" w:hAnsi="Lucida Sans Unicode" w:cs="Lucida Sans Unicode"/>
                <w:color w:val="444444"/>
                <w:sz w:val="20"/>
                <w:szCs w:val="20"/>
              </w:rPr>
            </w:pPr>
            <w:r w:rsidRPr="00F53CFC">
              <w:rPr>
                <w:rFonts w:ascii="Lucida Sans Unicode" w:eastAsia="Times New Roman" w:hAnsi="Lucida Sans Unicode" w:cs="Lucida Sans Unicode"/>
                <w:color w:val="444444"/>
                <w:sz w:val="20"/>
                <w:szCs w:val="20"/>
              </w:rPr>
              <w:t>AISO E-52100 chromium alloy steel, annealed. Turned lapped and polished.</w:t>
            </w:r>
          </w:p>
        </w:tc>
      </w:tr>
      <w:tr w:rsidR="00F53CFC" w:rsidRPr="00F53CFC" w:rsidTr="00F53CFC">
        <w:tc>
          <w:tcPr>
            <w:tcW w:w="0" w:type="auto"/>
            <w:tcBorders>
              <w:top w:val="single" w:sz="4" w:space="0" w:color="999999"/>
              <w:left w:val="single" w:sz="4" w:space="0" w:color="999999"/>
              <w:bottom w:val="single" w:sz="4" w:space="0" w:color="999999"/>
              <w:right w:val="single" w:sz="4" w:space="0" w:color="999999"/>
            </w:tcBorders>
            <w:shd w:val="clear" w:color="auto" w:fill="F5F5F5"/>
            <w:tcMar>
              <w:top w:w="21" w:type="dxa"/>
              <w:left w:w="43" w:type="dxa"/>
              <w:bottom w:w="21" w:type="dxa"/>
              <w:right w:w="43" w:type="dxa"/>
            </w:tcMar>
            <w:vAlign w:val="center"/>
            <w:hideMark/>
          </w:tcPr>
          <w:p w:rsidR="00F53CFC" w:rsidRPr="00F53CFC" w:rsidRDefault="00F53CFC" w:rsidP="00F53CFC">
            <w:pPr>
              <w:spacing w:after="0" w:line="300" w:lineRule="atLeast"/>
              <w:rPr>
                <w:rFonts w:ascii="Lucida Sans Unicode" w:eastAsia="Times New Roman" w:hAnsi="Lucida Sans Unicode" w:cs="Lucida Sans Unicode"/>
                <w:color w:val="444444"/>
                <w:sz w:val="20"/>
                <w:szCs w:val="20"/>
              </w:rPr>
            </w:pPr>
            <w:r w:rsidRPr="00F53CFC">
              <w:rPr>
                <w:rFonts w:ascii="Lucida Sans Unicode" w:eastAsia="Times New Roman" w:hAnsi="Lucida Sans Unicode" w:cs="Lucida Sans Unicode"/>
                <w:color w:val="444444"/>
                <w:sz w:val="20"/>
                <w:szCs w:val="20"/>
              </w:rPr>
              <w:t>- finish</w:t>
            </w:r>
          </w:p>
        </w:tc>
        <w:tc>
          <w:tcPr>
            <w:tcW w:w="0" w:type="auto"/>
            <w:tcBorders>
              <w:top w:val="single" w:sz="4" w:space="0" w:color="999999"/>
              <w:left w:val="single" w:sz="4" w:space="0" w:color="999999"/>
              <w:bottom w:val="single" w:sz="4" w:space="0" w:color="999999"/>
              <w:right w:val="single" w:sz="4" w:space="0" w:color="999999"/>
            </w:tcBorders>
            <w:tcMar>
              <w:top w:w="21" w:type="dxa"/>
              <w:left w:w="43" w:type="dxa"/>
              <w:bottom w:w="21" w:type="dxa"/>
              <w:right w:w="43" w:type="dxa"/>
            </w:tcMar>
            <w:vAlign w:val="center"/>
            <w:hideMark/>
          </w:tcPr>
          <w:p w:rsidR="00F53CFC" w:rsidRPr="00F53CFC" w:rsidRDefault="00F53CFC" w:rsidP="00F53CFC">
            <w:pPr>
              <w:spacing w:after="0" w:line="300" w:lineRule="atLeast"/>
              <w:rPr>
                <w:rFonts w:ascii="Lucida Sans Unicode" w:eastAsia="Times New Roman" w:hAnsi="Lucida Sans Unicode" w:cs="Lucida Sans Unicode"/>
                <w:color w:val="444444"/>
                <w:sz w:val="20"/>
                <w:szCs w:val="20"/>
              </w:rPr>
            </w:pPr>
            <w:r w:rsidRPr="00F53CFC">
              <w:rPr>
                <w:rFonts w:ascii="Lucida Sans Unicode" w:eastAsia="Times New Roman" w:hAnsi="Lucida Sans Unicode" w:cs="Lucida Sans Unicode"/>
                <w:color w:val="444444"/>
                <w:sz w:val="20"/>
                <w:szCs w:val="20"/>
              </w:rPr>
              <w:t>0.04-0.15 µm</w:t>
            </w:r>
          </w:p>
        </w:tc>
        <w:tc>
          <w:tcPr>
            <w:tcW w:w="0" w:type="auto"/>
            <w:tcBorders>
              <w:top w:val="single" w:sz="4" w:space="0" w:color="999999"/>
              <w:left w:val="single" w:sz="4" w:space="0" w:color="999999"/>
              <w:bottom w:val="single" w:sz="4" w:space="0" w:color="999999"/>
              <w:right w:val="single" w:sz="4" w:space="0" w:color="999999"/>
            </w:tcBorders>
            <w:tcMar>
              <w:top w:w="21" w:type="dxa"/>
              <w:left w:w="43" w:type="dxa"/>
              <w:bottom w:w="21" w:type="dxa"/>
              <w:right w:w="43" w:type="dxa"/>
            </w:tcMar>
            <w:vAlign w:val="center"/>
            <w:hideMark/>
          </w:tcPr>
          <w:p w:rsidR="00F53CFC" w:rsidRPr="00F53CFC" w:rsidRDefault="00F53CFC" w:rsidP="00F53CFC">
            <w:pPr>
              <w:spacing w:after="0" w:line="300" w:lineRule="atLeast"/>
              <w:rPr>
                <w:rFonts w:ascii="Lucida Sans Unicode" w:eastAsia="Times New Roman" w:hAnsi="Lucida Sans Unicode" w:cs="Lucida Sans Unicode"/>
                <w:color w:val="444444"/>
                <w:sz w:val="20"/>
                <w:szCs w:val="20"/>
              </w:rPr>
            </w:pPr>
            <w:r w:rsidRPr="00F53CFC">
              <w:rPr>
                <w:rFonts w:ascii="Lucida Sans Unicode" w:eastAsia="Times New Roman" w:hAnsi="Lucida Sans Unicode" w:cs="Lucida Sans Unicode"/>
                <w:color w:val="444444"/>
                <w:sz w:val="20"/>
                <w:szCs w:val="20"/>
              </w:rPr>
              <w:t>Ra &lt; 0.02 µm</w:t>
            </w:r>
          </w:p>
        </w:tc>
        <w:tc>
          <w:tcPr>
            <w:tcW w:w="0" w:type="auto"/>
            <w:tcBorders>
              <w:top w:val="single" w:sz="4" w:space="0" w:color="999999"/>
              <w:left w:val="single" w:sz="4" w:space="0" w:color="999999"/>
              <w:bottom w:val="single" w:sz="4" w:space="0" w:color="999999"/>
              <w:right w:val="single" w:sz="4" w:space="0" w:color="999999"/>
            </w:tcBorders>
            <w:tcMar>
              <w:top w:w="21" w:type="dxa"/>
              <w:left w:w="43" w:type="dxa"/>
              <w:bottom w:w="21" w:type="dxa"/>
              <w:right w:w="43" w:type="dxa"/>
            </w:tcMar>
            <w:vAlign w:val="center"/>
            <w:hideMark/>
          </w:tcPr>
          <w:p w:rsidR="00F53CFC" w:rsidRPr="00F53CFC" w:rsidRDefault="00F53CFC" w:rsidP="00F53CFC">
            <w:pPr>
              <w:spacing w:after="0" w:line="300" w:lineRule="atLeast"/>
              <w:rPr>
                <w:rFonts w:ascii="Lucida Sans Unicode" w:eastAsia="Times New Roman" w:hAnsi="Lucida Sans Unicode" w:cs="Lucida Sans Unicode"/>
                <w:color w:val="444444"/>
                <w:sz w:val="20"/>
                <w:szCs w:val="20"/>
              </w:rPr>
            </w:pPr>
            <w:r w:rsidRPr="00F53CFC">
              <w:rPr>
                <w:rFonts w:ascii="Lucida Sans Unicode" w:eastAsia="Times New Roman" w:hAnsi="Lucida Sans Unicode" w:cs="Lucida Sans Unicode"/>
                <w:color w:val="444444"/>
                <w:sz w:val="20"/>
                <w:szCs w:val="20"/>
              </w:rPr>
              <w:t>Ra &lt; 0.02 µm</w:t>
            </w:r>
          </w:p>
        </w:tc>
      </w:tr>
      <w:tr w:rsidR="00F53CFC" w:rsidRPr="00F53CFC" w:rsidTr="00F53CFC">
        <w:tc>
          <w:tcPr>
            <w:tcW w:w="0" w:type="auto"/>
            <w:tcBorders>
              <w:top w:val="single" w:sz="4" w:space="0" w:color="999999"/>
              <w:left w:val="single" w:sz="4" w:space="0" w:color="999999"/>
              <w:bottom w:val="single" w:sz="4" w:space="0" w:color="999999"/>
              <w:right w:val="single" w:sz="4" w:space="0" w:color="999999"/>
            </w:tcBorders>
            <w:shd w:val="clear" w:color="auto" w:fill="F5F5F5"/>
            <w:tcMar>
              <w:top w:w="21" w:type="dxa"/>
              <w:left w:w="43" w:type="dxa"/>
              <w:bottom w:w="21" w:type="dxa"/>
              <w:right w:w="43" w:type="dxa"/>
            </w:tcMar>
            <w:vAlign w:val="center"/>
            <w:hideMark/>
          </w:tcPr>
          <w:p w:rsidR="00F53CFC" w:rsidRPr="00F53CFC" w:rsidRDefault="00F53CFC" w:rsidP="00F53CFC">
            <w:pPr>
              <w:spacing w:after="0" w:line="300" w:lineRule="atLeast"/>
              <w:rPr>
                <w:rFonts w:ascii="Lucida Sans Unicode" w:eastAsia="Times New Roman" w:hAnsi="Lucida Sans Unicode" w:cs="Lucida Sans Unicode"/>
                <w:color w:val="444444"/>
                <w:sz w:val="20"/>
                <w:szCs w:val="20"/>
              </w:rPr>
            </w:pPr>
            <w:r w:rsidRPr="00F53CFC">
              <w:rPr>
                <w:rFonts w:ascii="Lucida Sans Unicode" w:eastAsia="Times New Roman" w:hAnsi="Lucida Sans Unicode" w:cs="Lucida Sans Unicode"/>
                <w:color w:val="444444"/>
                <w:sz w:val="20"/>
                <w:szCs w:val="20"/>
              </w:rPr>
              <w:lastRenderedPageBreak/>
              <w:t>- hardness</w:t>
            </w:r>
          </w:p>
        </w:tc>
        <w:tc>
          <w:tcPr>
            <w:tcW w:w="0" w:type="auto"/>
            <w:tcBorders>
              <w:top w:val="single" w:sz="4" w:space="0" w:color="999999"/>
              <w:left w:val="single" w:sz="4" w:space="0" w:color="999999"/>
              <w:bottom w:val="single" w:sz="4" w:space="0" w:color="999999"/>
              <w:right w:val="single" w:sz="4" w:space="0" w:color="999999"/>
            </w:tcBorders>
            <w:tcMar>
              <w:top w:w="21" w:type="dxa"/>
              <w:left w:w="43" w:type="dxa"/>
              <w:bottom w:w="21" w:type="dxa"/>
              <w:right w:w="43" w:type="dxa"/>
            </w:tcMar>
            <w:vAlign w:val="center"/>
            <w:hideMark/>
          </w:tcPr>
          <w:p w:rsidR="00F53CFC" w:rsidRPr="00F53CFC" w:rsidRDefault="00F53CFC" w:rsidP="00F53CFC">
            <w:pPr>
              <w:spacing w:after="0" w:line="300" w:lineRule="atLeast"/>
              <w:rPr>
                <w:rFonts w:ascii="Lucida Sans Unicode" w:eastAsia="Times New Roman" w:hAnsi="Lucida Sans Unicode" w:cs="Lucida Sans Unicode"/>
                <w:color w:val="444444"/>
                <w:sz w:val="20"/>
                <w:szCs w:val="20"/>
              </w:rPr>
            </w:pPr>
            <w:r w:rsidRPr="00F53CFC">
              <w:rPr>
                <w:rFonts w:ascii="Lucida Sans Unicode" w:eastAsia="Times New Roman" w:hAnsi="Lucida Sans Unicode" w:cs="Lucida Sans Unicode"/>
                <w:color w:val="444444"/>
                <w:sz w:val="20"/>
                <w:szCs w:val="20"/>
              </w:rPr>
              <w:t>Rockwell hardness C 58-62</w:t>
            </w:r>
          </w:p>
        </w:tc>
        <w:tc>
          <w:tcPr>
            <w:tcW w:w="0" w:type="auto"/>
            <w:tcBorders>
              <w:top w:val="single" w:sz="4" w:space="0" w:color="999999"/>
              <w:left w:val="single" w:sz="4" w:space="0" w:color="999999"/>
              <w:bottom w:val="single" w:sz="4" w:space="0" w:color="999999"/>
              <w:right w:val="single" w:sz="4" w:space="0" w:color="999999"/>
            </w:tcBorders>
            <w:tcMar>
              <w:top w:w="21" w:type="dxa"/>
              <w:left w:w="43" w:type="dxa"/>
              <w:bottom w:w="21" w:type="dxa"/>
              <w:right w:w="43" w:type="dxa"/>
            </w:tcMar>
            <w:vAlign w:val="center"/>
            <w:hideMark/>
          </w:tcPr>
          <w:p w:rsidR="00F53CFC" w:rsidRPr="00F53CFC" w:rsidRDefault="00F53CFC" w:rsidP="00F53CFC">
            <w:pPr>
              <w:spacing w:after="0" w:line="300" w:lineRule="atLeast"/>
              <w:rPr>
                <w:rFonts w:ascii="Lucida Sans Unicode" w:eastAsia="Times New Roman" w:hAnsi="Lucida Sans Unicode" w:cs="Lucida Sans Unicode"/>
                <w:color w:val="444444"/>
                <w:sz w:val="20"/>
                <w:szCs w:val="20"/>
              </w:rPr>
            </w:pPr>
            <w:r w:rsidRPr="00F53CFC">
              <w:rPr>
                <w:rFonts w:ascii="Lucida Sans Unicode" w:eastAsia="Times New Roman" w:hAnsi="Lucida Sans Unicode" w:cs="Lucida Sans Unicode"/>
                <w:color w:val="444444"/>
                <w:sz w:val="20"/>
                <w:szCs w:val="20"/>
              </w:rPr>
              <w:t>Vickers “HV 30”: 190-210</w:t>
            </w:r>
          </w:p>
        </w:tc>
        <w:tc>
          <w:tcPr>
            <w:tcW w:w="0" w:type="auto"/>
            <w:tcBorders>
              <w:top w:val="single" w:sz="4" w:space="0" w:color="999999"/>
              <w:left w:val="single" w:sz="4" w:space="0" w:color="999999"/>
              <w:bottom w:val="single" w:sz="4" w:space="0" w:color="999999"/>
              <w:right w:val="single" w:sz="4" w:space="0" w:color="999999"/>
            </w:tcBorders>
            <w:tcMar>
              <w:top w:w="21" w:type="dxa"/>
              <w:left w:w="43" w:type="dxa"/>
              <w:bottom w:w="21" w:type="dxa"/>
              <w:right w:w="43" w:type="dxa"/>
            </w:tcMar>
            <w:vAlign w:val="center"/>
            <w:hideMark/>
          </w:tcPr>
          <w:p w:rsidR="00F53CFC" w:rsidRPr="00F53CFC" w:rsidRDefault="00F53CFC" w:rsidP="00F53CFC">
            <w:pPr>
              <w:spacing w:after="0" w:line="300" w:lineRule="atLeast"/>
              <w:rPr>
                <w:rFonts w:ascii="Lucida Sans Unicode" w:eastAsia="Times New Roman" w:hAnsi="Lucida Sans Unicode" w:cs="Lucida Sans Unicode"/>
                <w:color w:val="444444"/>
                <w:sz w:val="20"/>
                <w:szCs w:val="20"/>
              </w:rPr>
            </w:pPr>
            <w:r w:rsidRPr="00F53CFC">
              <w:rPr>
                <w:rFonts w:ascii="Lucida Sans Unicode" w:eastAsia="Times New Roman" w:hAnsi="Lucida Sans Unicode" w:cs="Lucida Sans Unicode"/>
                <w:color w:val="444444"/>
                <w:sz w:val="20"/>
                <w:szCs w:val="20"/>
              </w:rPr>
              <w:t>Vickers “HV 30”: 190-210</w:t>
            </w:r>
          </w:p>
        </w:tc>
      </w:tr>
      <w:tr w:rsidR="00F53CFC" w:rsidRPr="00F53CFC" w:rsidTr="00F53CFC">
        <w:tc>
          <w:tcPr>
            <w:tcW w:w="0" w:type="auto"/>
            <w:tcBorders>
              <w:top w:val="single" w:sz="4" w:space="0" w:color="999999"/>
              <w:left w:val="single" w:sz="4" w:space="0" w:color="999999"/>
              <w:bottom w:val="single" w:sz="4" w:space="0" w:color="999999"/>
              <w:right w:val="single" w:sz="4" w:space="0" w:color="999999"/>
            </w:tcBorders>
            <w:shd w:val="clear" w:color="auto" w:fill="F5F5F5"/>
            <w:tcMar>
              <w:top w:w="21" w:type="dxa"/>
              <w:left w:w="43" w:type="dxa"/>
              <w:bottom w:w="21" w:type="dxa"/>
              <w:right w:w="43" w:type="dxa"/>
            </w:tcMar>
            <w:vAlign w:val="center"/>
            <w:hideMark/>
          </w:tcPr>
          <w:p w:rsidR="00F53CFC" w:rsidRPr="00F53CFC" w:rsidRDefault="00F53CFC" w:rsidP="00F53CFC">
            <w:pPr>
              <w:spacing w:after="0" w:line="300" w:lineRule="atLeast"/>
              <w:rPr>
                <w:rFonts w:ascii="Lucida Sans Unicode" w:eastAsia="Times New Roman" w:hAnsi="Lucida Sans Unicode" w:cs="Lucida Sans Unicode"/>
                <w:color w:val="444444"/>
                <w:sz w:val="20"/>
                <w:szCs w:val="20"/>
              </w:rPr>
            </w:pPr>
            <w:r w:rsidRPr="00F53CFC">
              <w:rPr>
                <w:rFonts w:ascii="Lucida Sans Unicode" w:eastAsia="Times New Roman" w:hAnsi="Lucida Sans Unicode" w:cs="Lucida Sans Unicode"/>
                <w:color w:val="444444"/>
                <w:sz w:val="20"/>
                <w:szCs w:val="20"/>
              </w:rPr>
              <w:t>- velocity</w:t>
            </w:r>
          </w:p>
        </w:tc>
        <w:tc>
          <w:tcPr>
            <w:tcW w:w="0" w:type="auto"/>
            <w:tcBorders>
              <w:top w:val="single" w:sz="4" w:space="0" w:color="999999"/>
              <w:left w:val="single" w:sz="4" w:space="0" w:color="999999"/>
              <w:bottom w:val="single" w:sz="4" w:space="0" w:color="999999"/>
              <w:right w:val="single" w:sz="4" w:space="0" w:color="999999"/>
            </w:tcBorders>
            <w:tcMar>
              <w:top w:w="21" w:type="dxa"/>
              <w:left w:w="43" w:type="dxa"/>
              <w:bottom w:w="21" w:type="dxa"/>
              <w:right w:w="43" w:type="dxa"/>
            </w:tcMar>
            <w:vAlign w:val="center"/>
            <w:hideMark/>
          </w:tcPr>
          <w:p w:rsidR="00F53CFC" w:rsidRPr="00F53CFC" w:rsidRDefault="00F53CFC" w:rsidP="00F53CFC">
            <w:pPr>
              <w:spacing w:after="0" w:line="300" w:lineRule="atLeast"/>
              <w:rPr>
                <w:rFonts w:ascii="Lucida Sans Unicode" w:eastAsia="Times New Roman" w:hAnsi="Lucida Sans Unicode" w:cs="Lucida Sans Unicode"/>
                <w:color w:val="444444"/>
                <w:sz w:val="20"/>
                <w:szCs w:val="20"/>
              </w:rPr>
            </w:pPr>
            <w:r w:rsidRPr="00F53CFC">
              <w:rPr>
                <w:rFonts w:ascii="Lucida Sans Unicode" w:eastAsia="Times New Roman" w:hAnsi="Lucida Sans Unicode" w:cs="Lucida Sans Unicode"/>
                <w:color w:val="444444"/>
                <w:sz w:val="20"/>
                <w:szCs w:val="20"/>
              </w:rPr>
              <w:t>1.3 m/s constant</w:t>
            </w:r>
          </w:p>
        </w:tc>
        <w:tc>
          <w:tcPr>
            <w:tcW w:w="0" w:type="auto"/>
            <w:tcBorders>
              <w:top w:val="single" w:sz="4" w:space="0" w:color="999999"/>
              <w:left w:val="single" w:sz="4" w:space="0" w:color="999999"/>
              <w:bottom w:val="single" w:sz="4" w:space="0" w:color="999999"/>
              <w:right w:val="single" w:sz="4" w:space="0" w:color="999999"/>
            </w:tcBorders>
            <w:tcMar>
              <w:top w:w="21" w:type="dxa"/>
              <w:left w:w="43" w:type="dxa"/>
              <w:bottom w:w="21" w:type="dxa"/>
              <w:right w:w="43" w:type="dxa"/>
            </w:tcMar>
            <w:vAlign w:val="center"/>
            <w:hideMark/>
          </w:tcPr>
          <w:p w:rsidR="00F53CFC" w:rsidRPr="00F53CFC" w:rsidRDefault="00F53CFC" w:rsidP="00F53CFC">
            <w:pPr>
              <w:spacing w:after="0" w:line="300" w:lineRule="atLeast"/>
              <w:rPr>
                <w:rFonts w:ascii="Lucida Sans Unicode" w:eastAsia="Times New Roman" w:hAnsi="Lucida Sans Unicode" w:cs="Lucida Sans Unicode"/>
                <w:color w:val="444444"/>
                <w:sz w:val="20"/>
                <w:szCs w:val="20"/>
              </w:rPr>
            </w:pPr>
            <w:r w:rsidRPr="00F53CFC">
              <w:rPr>
                <w:rFonts w:ascii="Lucida Sans Unicode" w:eastAsia="Times New Roman" w:hAnsi="Lucida Sans Unicode" w:cs="Lucida Sans Unicode"/>
                <w:color w:val="444444"/>
                <w:sz w:val="20"/>
                <w:szCs w:val="20"/>
              </w:rPr>
              <w:t>0.1 m/s average, reciprocating</w:t>
            </w:r>
          </w:p>
        </w:tc>
        <w:tc>
          <w:tcPr>
            <w:tcW w:w="0" w:type="auto"/>
            <w:tcBorders>
              <w:top w:val="single" w:sz="4" w:space="0" w:color="999999"/>
              <w:left w:val="single" w:sz="4" w:space="0" w:color="999999"/>
              <w:bottom w:val="single" w:sz="4" w:space="0" w:color="999999"/>
              <w:right w:val="single" w:sz="4" w:space="0" w:color="999999"/>
            </w:tcBorders>
            <w:tcMar>
              <w:top w:w="21" w:type="dxa"/>
              <w:left w:w="43" w:type="dxa"/>
              <w:bottom w:w="21" w:type="dxa"/>
              <w:right w:w="43" w:type="dxa"/>
            </w:tcMar>
            <w:vAlign w:val="center"/>
            <w:hideMark/>
          </w:tcPr>
          <w:p w:rsidR="00F53CFC" w:rsidRPr="00F53CFC" w:rsidRDefault="00F53CFC" w:rsidP="00F53CFC">
            <w:pPr>
              <w:spacing w:after="0" w:line="300" w:lineRule="atLeast"/>
              <w:rPr>
                <w:rFonts w:ascii="Lucida Sans Unicode" w:eastAsia="Times New Roman" w:hAnsi="Lucida Sans Unicode" w:cs="Lucida Sans Unicode"/>
                <w:color w:val="444444"/>
                <w:sz w:val="20"/>
                <w:szCs w:val="20"/>
              </w:rPr>
            </w:pPr>
            <w:r w:rsidRPr="00F53CFC">
              <w:rPr>
                <w:rFonts w:ascii="Lucida Sans Unicode" w:eastAsia="Times New Roman" w:hAnsi="Lucida Sans Unicode" w:cs="Lucida Sans Unicode"/>
                <w:color w:val="444444"/>
                <w:sz w:val="20"/>
                <w:szCs w:val="20"/>
              </w:rPr>
              <w:t>0.1 m/s average, reciprocating</w:t>
            </w:r>
          </w:p>
        </w:tc>
      </w:tr>
      <w:tr w:rsidR="00F53CFC" w:rsidRPr="00F53CFC" w:rsidTr="00F53CFC">
        <w:tc>
          <w:tcPr>
            <w:tcW w:w="0" w:type="auto"/>
            <w:tcBorders>
              <w:top w:val="single" w:sz="4" w:space="0" w:color="999999"/>
              <w:left w:val="single" w:sz="4" w:space="0" w:color="999999"/>
              <w:bottom w:val="single" w:sz="4" w:space="0" w:color="999999"/>
              <w:right w:val="single" w:sz="4" w:space="0" w:color="999999"/>
            </w:tcBorders>
            <w:shd w:val="clear" w:color="auto" w:fill="F5F5F5"/>
            <w:tcMar>
              <w:top w:w="21" w:type="dxa"/>
              <w:left w:w="43" w:type="dxa"/>
              <w:bottom w:w="21" w:type="dxa"/>
              <w:right w:w="43" w:type="dxa"/>
            </w:tcMar>
            <w:vAlign w:val="center"/>
            <w:hideMark/>
          </w:tcPr>
          <w:p w:rsidR="00F53CFC" w:rsidRPr="00F53CFC" w:rsidRDefault="00F53CFC" w:rsidP="00F53CFC">
            <w:pPr>
              <w:spacing w:after="0" w:line="300" w:lineRule="atLeast"/>
              <w:rPr>
                <w:rFonts w:ascii="Lucida Sans Unicode" w:eastAsia="Times New Roman" w:hAnsi="Lucida Sans Unicode" w:cs="Lucida Sans Unicode"/>
                <w:b/>
                <w:bCs/>
                <w:color w:val="444444"/>
                <w:sz w:val="20"/>
                <w:szCs w:val="20"/>
              </w:rPr>
            </w:pPr>
            <w:r w:rsidRPr="00F53CFC">
              <w:rPr>
                <w:rFonts w:ascii="Lucida Sans Unicode" w:eastAsia="Times New Roman" w:hAnsi="Lucida Sans Unicode" w:cs="Lucida Sans Unicode"/>
                <w:b/>
                <w:bCs/>
                <w:color w:val="444444"/>
                <w:sz w:val="20"/>
                <w:szCs w:val="20"/>
              </w:rPr>
              <w:t>Fuel</w:t>
            </w:r>
          </w:p>
        </w:tc>
        <w:tc>
          <w:tcPr>
            <w:tcW w:w="0" w:type="auto"/>
            <w:tcBorders>
              <w:top w:val="single" w:sz="4" w:space="0" w:color="999999"/>
              <w:left w:val="single" w:sz="4" w:space="0" w:color="999999"/>
              <w:bottom w:val="single" w:sz="4" w:space="0" w:color="999999"/>
              <w:right w:val="single" w:sz="4" w:space="0" w:color="999999"/>
            </w:tcBorders>
            <w:tcMar>
              <w:top w:w="21" w:type="dxa"/>
              <w:left w:w="43" w:type="dxa"/>
              <w:bottom w:w="21" w:type="dxa"/>
              <w:right w:w="43" w:type="dxa"/>
            </w:tcMar>
            <w:vAlign w:val="center"/>
            <w:hideMark/>
          </w:tcPr>
          <w:p w:rsidR="00F53CFC" w:rsidRPr="00F53CFC" w:rsidRDefault="00F53CFC" w:rsidP="00F53CFC">
            <w:pPr>
              <w:spacing w:after="0" w:line="300" w:lineRule="atLeast"/>
              <w:rPr>
                <w:rFonts w:ascii="Lucida Sans Unicode" w:eastAsia="Times New Roman" w:hAnsi="Lucida Sans Unicode" w:cs="Lucida Sans Unicode"/>
                <w:color w:val="444444"/>
                <w:sz w:val="20"/>
                <w:szCs w:val="20"/>
              </w:rPr>
            </w:pPr>
            <w:r w:rsidRPr="00F53CFC">
              <w:rPr>
                <w:rFonts w:ascii="Lucida Sans Unicode" w:eastAsia="Times New Roman" w:hAnsi="Lucida Sans Unicode" w:cs="Lucida Sans Unicode"/>
                <w:color w:val="444444"/>
                <w:sz w:val="20"/>
                <w:szCs w:val="20"/>
              </w:rPr>
              <w:t>fuel is aerated</w:t>
            </w:r>
          </w:p>
        </w:tc>
        <w:tc>
          <w:tcPr>
            <w:tcW w:w="0" w:type="auto"/>
            <w:tcBorders>
              <w:top w:val="single" w:sz="4" w:space="0" w:color="999999"/>
              <w:left w:val="single" w:sz="4" w:space="0" w:color="999999"/>
              <w:bottom w:val="single" w:sz="4" w:space="0" w:color="999999"/>
              <w:right w:val="single" w:sz="4" w:space="0" w:color="999999"/>
            </w:tcBorders>
            <w:tcMar>
              <w:top w:w="21" w:type="dxa"/>
              <w:left w:w="43" w:type="dxa"/>
              <w:bottom w:w="21" w:type="dxa"/>
              <w:right w:w="43" w:type="dxa"/>
            </w:tcMar>
            <w:vAlign w:val="center"/>
            <w:hideMark/>
          </w:tcPr>
          <w:p w:rsidR="00F53CFC" w:rsidRPr="00F53CFC" w:rsidRDefault="00F53CFC" w:rsidP="00F53CFC">
            <w:pPr>
              <w:spacing w:after="0" w:line="300" w:lineRule="atLeast"/>
              <w:rPr>
                <w:rFonts w:ascii="Lucida Sans Unicode" w:eastAsia="Times New Roman" w:hAnsi="Lucida Sans Unicode" w:cs="Lucida Sans Unicode"/>
                <w:color w:val="444444"/>
                <w:sz w:val="20"/>
                <w:szCs w:val="20"/>
              </w:rPr>
            </w:pPr>
          </w:p>
        </w:tc>
        <w:tc>
          <w:tcPr>
            <w:tcW w:w="0" w:type="auto"/>
            <w:tcBorders>
              <w:top w:val="single" w:sz="4" w:space="0" w:color="999999"/>
              <w:left w:val="single" w:sz="4" w:space="0" w:color="999999"/>
              <w:bottom w:val="single" w:sz="4" w:space="0" w:color="999999"/>
              <w:right w:val="single" w:sz="4" w:space="0" w:color="999999"/>
            </w:tcBorders>
            <w:tcMar>
              <w:top w:w="21" w:type="dxa"/>
              <w:left w:w="43" w:type="dxa"/>
              <w:bottom w:w="21" w:type="dxa"/>
              <w:right w:w="43" w:type="dxa"/>
            </w:tcMar>
            <w:vAlign w:val="center"/>
            <w:hideMark/>
          </w:tcPr>
          <w:p w:rsidR="00F53CFC" w:rsidRPr="00F53CFC" w:rsidRDefault="00F53CFC" w:rsidP="00F53CFC">
            <w:pPr>
              <w:spacing w:after="0" w:line="300" w:lineRule="atLeast"/>
              <w:rPr>
                <w:rFonts w:ascii="Lucida Sans Unicode" w:eastAsia="Times New Roman" w:hAnsi="Lucida Sans Unicode" w:cs="Lucida Sans Unicode"/>
                <w:color w:val="444444"/>
                <w:sz w:val="20"/>
                <w:szCs w:val="20"/>
              </w:rPr>
            </w:pPr>
          </w:p>
        </w:tc>
      </w:tr>
      <w:tr w:rsidR="00F53CFC" w:rsidRPr="00F53CFC" w:rsidTr="00F53CFC">
        <w:tc>
          <w:tcPr>
            <w:tcW w:w="0" w:type="auto"/>
            <w:tcBorders>
              <w:top w:val="single" w:sz="4" w:space="0" w:color="999999"/>
              <w:left w:val="single" w:sz="4" w:space="0" w:color="999999"/>
              <w:bottom w:val="single" w:sz="4" w:space="0" w:color="999999"/>
              <w:right w:val="single" w:sz="4" w:space="0" w:color="999999"/>
            </w:tcBorders>
            <w:shd w:val="clear" w:color="auto" w:fill="F5F5F5"/>
            <w:tcMar>
              <w:top w:w="21" w:type="dxa"/>
              <w:left w:w="43" w:type="dxa"/>
              <w:bottom w:w="21" w:type="dxa"/>
              <w:right w:w="43" w:type="dxa"/>
            </w:tcMar>
            <w:vAlign w:val="center"/>
            <w:hideMark/>
          </w:tcPr>
          <w:p w:rsidR="00F53CFC" w:rsidRPr="00F53CFC" w:rsidRDefault="00F53CFC" w:rsidP="00F53CFC">
            <w:pPr>
              <w:spacing w:after="0" w:line="300" w:lineRule="atLeast"/>
              <w:rPr>
                <w:rFonts w:ascii="Lucida Sans Unicode" w:eastAsia="Times New Roman" w:hAnsi="Lucida Sans Unicode" w:cs="Lucida Sans Unicode"/>
                <w:b/>
                <w:bCs/>
                <w:color w:val="444444"/>
                <w:sz w:val="20"/>
                <w:szCs w:val="20"/>
              </w:rPr>
            </w:pPr>
            <w:r w:rsidRPr="00F53CFC">
              <w:rPr>
                <w:rFonts w:ascii="Lucida Sans Unicode" w:eastAsia="Times New Roman" w:hAnsi="Lucida Sans Unicode" w:cs="Lucida Sans Unicode"/>
                <w:b/>
                <w:bCs/>
                <w:color w:val="444444"/>
                <w:sz w:val="20"/>
                <w:szCs w:val="20"/>
              </w:rPr>
              <w:t>Contact</w:t>
            </w:r>
          </w:p>
        </w:tc>
        <w:tc>
          <w:tcPr>
            <w:tcW w:w="0" w:type="auto"/>
            <w:tcBorders>
              <w:top w:val="single" w:sz="4" w:space="0" w:color="999999"/>
              <w:left w:val="single" w:sz="4" w:space="0" w:color="999999"/>
              <w:bottom w:val="single" w:sz="4" w:space="0" w:color="999999"/>
              <w:right w:val="single" w:sz="4" w:space="0" w:color="999999"/>
            </w:tcBorders>
            <w:tcMar>
              <w:top w:w="21" w:type="dxa"/>
              <w:left w:w="43" w:type="dxa"/>
              <w:bottom w:w="21" w:type="dxa"/>
              <w:right w:w="43" w:type="dxa"/>
            </w:tcMar>
            <w:vAlign w:val="center"/>
            <w:hideMark/>
          </w:tcPr>
          <w:p w:rsidR="00F53CFC" w:rsidRPr="00F53CFC" w:rsidRDefault="00F53CFC" w:rsidP="00F53CFC">
            <w:pPr>
              <w:spacing w:after="0" w:line="300" w:lineRule="atLeast"/>
              <w:rPr>
                <w:rFonts w:ascii="Lucida Sans Unicode" w:eastAsia="Times New Roman" w:hAnsi="Lucida Sans Unicode" w:cs="Lucida Sans Unicode"/>
                <w:color w:val="444444"/>
                <w:sz w:val="20"/>
                <w:szCs w:val="20"/>
              </w:rPr>
            </w:pPr>
            <w:r w:rsidRPr="00F53CFC">
              <w:rPr>
                <w:rFonts w:ascii="Lucida Sans Unicode" w:eastAsia="Times New Roman" w:hAnsi="Lucida Sans Unicode" w:cs="Lucida Sans Unicode"/>
                <w:color w:val="444444"/>
                <w:sz w:val="20"/>
                <w:szCs w:val="20"/>
              </w:rPr>
              <w:t>contact surface not submerged in fuel</w:t>
            </w:r>
          </w:p>
        </w:tc>
        <w:tc>
          <w:tcPr>
            <w:tcW w:w="0" w:type="auto"/>
            <w:tcBorders>
              <w:top w:val="single" w:sz="4" w:space="0" w:color="999999"/>
              <w:left w:val="single" w:sz="4" w:space="0" w:color="999999"/>
              <w:bottom w:val="single" w:sz="4" w:space="0" w:color="999999"/>
              <w:right w:val="single" w:sz="4" w:space="0" w:color="999999"/>
            </w:tcBorders>
            <w:tcMar>
              <w:top w:w="21" w:type="dxa"/>
              <w:left w:w="43" w:type="dxa"/>
              <w:bottom w:w="21" w:type="dxa"/>
              <w:right w:w="43" w:type="dxa"/>
            </w:tcMar>
            <w:vAlign w:val="center"/>
            <w:hideMark/>
          </w:tcPr>
          <w:p w:rsidR="00F53CFC" w:rsidRPr="00F53CFC" w:rsidRDefault="00F53CFC" w:rsidP="00F53CFC">
            <w:pPr>
              <w:spacing w:after="0" w:line="300" w:lineRule="atLeast"/>
              <w:rPr>
                <w:rFonts w:ascii="Lucida Sans Unicode" w:eastAsia="Times New Roman" w:hAnsi="Lucida Sans Unicode" w:cs="Lucida Sans Unicode"/>
                <w:color w:val="444444"/>
                <w:sz w:val="20"/>
                <w:szCs w:val="20"/>
              </w:rPr>
            </w:pPr>
            <w:r w:rsidRPr="00F53CFC">
              <w:rPr>
                <w:rFonts w:ascii="Lucida Sans Unicode" w:eastAsia="Times New Roman" w:hAnsi="Lucida Sans Unicode" w:cs="Lucida Sans Unicode"/>
                <w:color w:val="444444"/>
                <w:sz w:val="20"/>
                <w:szCs w:val="20"/>
              </w:rPr>
              <w:t>contact surface is submerged</w:t>
            </w:r>
          </w:p>
        </w:tc>
        <w:tc>
          <w:tcPr>
            <w:tcW w:w="0" w:type="auto"/>
            <w:tcBorders>
              <w:top w:val="single" w:sz="4" w:space="0" w:color="999999"/>
              <w:left w:val="single" w:sz="4" w:space="0" w:color="999999"/>
              <w:bottom w:val="single" w:sz="4" w:space="0" w:color="999999"/>
              <w:right w:val="single" w:sz="4" w:space="0" w:color="999999"/>
            </w:tcBorders>
            <w:tcMar>
              <w:top w:w="21" w:type="dxa"/>
              <w:left w:w="43" w:type="dxa"/>
              <w:bottom w:w="21" w:type="dxa"/>
              <w:right w:w="43" w:type="dxa"/>
            </w:tcMar>
            <w:vAlign w:val="center"/>
            <w:hideMark/>
          </w:tcPr>
          <w:p w:rsidR="00F53CFC" w:rsidRPr="00F53CFC" w:rsidRDefault="00F53CFC" w:rsidP="00F53CFC">
            <w:pPr>
              <w:spacing w:after="0" w:line="300" w:lineRule="atLeast"/>
              <w:rPr>
                <w:rFonts w:ascii="Lucida Sans Unicode" w:eastAsia="Times New Roman" w:hAnsi="Lucida Sans Unicode" w:cs="Lucida Sans Unicode"/>
                <w:color w:val="444444"/>
                <w:sz w:val="20"/>
                <w:szCs w:val="20"/>
              </w:rPr>
            </w:pPr>
            <w:r w:rsidRPr="00F53CFC">
              <w:rPr>
                <w:rFonts w:ascii="Lucida Sans Unicode" w:eastAsia="Times New Roman" w:hAnsi="Lucida Sans Unicode" w:cs="Lucida Sans Unicode"/>
                <w:color w:val="444444"/>
                <w:sz w:val="20"/>
                <w:szCs w:val="20"/>
              </w:rPr>
              <w:t>contact surface is submerged</w:t>
            </w:r>
          </w:p>
        </w:tc>
      </w:tr>
      <w:tr w:rsidR="00F53CFC" w:rsidRPr="00F53CFC" w:rsidTr="00F53CFC">
        <w:tc>
          <w:tcPr>
            <w:tcW w:w="0" w:type="auto"/>
            <w:tcBorders>
              <w:top w:val="single" w:sz="4" w:space="0" w:color="999999"/>
              <w:left w:val="single" w:sz="4" w:space="0" w:color="999999"/>
              <w:bottom w:val="single" w:sz="4" w:space="0" w:color="999999"/>
              <w:right w:val="single" w:sz="4" w:space="0" w:color="999999"/>
            </w:tcBorders>
            <w:shd w:val="clear" w:color="auto" w:fill="F5F5F5"/>
            <w:tcMar>
              <w:top w:w="21" w:type="dxa"/>
              <w:left w:w="43" w:type="dxa"/>
              <w:bottom w:w="21" w:type="dxa"/>
              <w:right w:w="43" w:type="dxa"/>
            </w:tcMar>
            <w:vAlign w:val="center"/>
            <w:hideMark/>
          </w:tcPr>
          <w:p w:rsidR="00F53CFC" w:rsidRPr="00F53CFC" w:rsidRDefault="00F53CFC" w:rsidP="00F53CFC">
            <w:pPr>
              <w:spacing w:after="0" w:line="300" w:lineRule="atLeast"/>
              <w:rPr>
                <w:rFonts w:ascii="Lucida Sans Unicode" w:eastAsia="Times New Roman" w:hAnsi="Lucida Sans Unicode" w:cs="Lucida Sans Unicode"/>
                <w:b/>
                <w:bCs/>
                <w:color w:val="444444"/>
                <w:sz w:val="20"/>
                <w:szCs w:val="20"/>
              </w:rPr>
            </w:pPr>
            <w:r w:rsidRPr="00F53CFC">
              <w:rPr>
                <w:rFonts w:ascii="Lucida Sans Unicode" w:eastAsia="Times New Roman" w:hAnsi="Lucida Sans Unicode" w:cs="Lucida Sans Unicode"/>
                <w:b/>
                <w:bCs/>
                <w:color w:val="444444"/>
                <w:sz w:val="20"/>
                <w:szCs w:val="20"/>
              </w:rPr>
              <w:t>Range of precision data</w:t>
            </w:r>
          </w:p>
        </w:tc>
        <w:tc>
          <w:tcPr>
            <w:tcW w:w="0" w:type="auto"/>
            <w:tcBorders>
              <w:top w:val="single" w:sz="4" w:space="0" w:color="999999"/>
              <w:left w:val="single" w:sz="4" w:space="0" w:color="999999"/>
              <w:bottom w:val="single" w:sz="4" w:space="0" w:color="999999"/>
              <w:right w:val="single" w:sz="4" w:space="0" w:color="999999"/>
            </w:tcBorders>
            <w:tcMar>
              <w:top w:w="21" w:type="dxa"/>
              <w:left w:w="43" w:type="dxa"/>
              <w:bottom w:w="21" w:type="dxa"/>
              <w:right w:w="43" w:type="dxa"/>
            </w:tcMar>
            <w:vAlign w:val="center"/>
            <w:hideMark/>
          </w:tcPr>
          <w:p w:rsidR="00F53CFC" w:rsidRPr="00F53CFC" w:rsidRDefault="00F53CFC" w:rsidP="00F53CFC">
            <w:pPr>
              <w:spacing w:after="0" w:line="300" w:lineRule="atLeast"/>
              <w:rPr>
                <w:rFonts w:ascii="Lucida Sans Unicode" w:eastAsia="Times New Roman" w:hAnsi="Lucida Sans Unicode" w:cs="Lucida Sans Unicode"/>
                <w:color w:val="444444"/>
                <w:sz w:val="20"/>
                <w:szCs w:val="20"/>
              </w:rPr>
            </w:pPr>
            <w:r w:rsidRPr="00F53CFC">
              <w:rPr>
                <w:rFonts w:ascii="Lucida Sans Unicode" w:eastAsia="Times New Roman" w:hAnsi="Lucida Sans Unicode" w:cs="Lucida Sans Unicode"/>
                <w:color w:val="444444"/>
                <w:sz w:val="20"/>
                <w:szCs w:val="20"/>
              </w:rPr>
              <w:t>1100-6200 g</w:t>
            </w:r>
          </w:p>
        </w:tc>
        <w:tc>
          <w:tcPr>
            <w:tcW w:w="0" w:type="auto"/>
            <w:tcBorders>
              <w:top w:val="single" w:sz="4" w:space="0" w:color="999999"/>
              <w:left w:val="single" w:sz="4" w:space="0" w:color="999999"/>
              <w:bottom w:val="single" w:sz="4" w:space="0" w:color="999999"/>
              <w:right w:val="single" w:sz="4" w:space="0" w:color="999999"/>
            </w:tcBorders>
            <w:tcMar>
              <w:top w:w="21" w:type="dxa"/>
              <w:left w:w="43" w:type="dxa"/>
              <w:bottom w:w="21" w:type="dxa"/>
              <w:right w:w="43" w:type="dxa"/>
            </w:tcMar>
            <w:vAlign w:val="center"/>
            <w:hideMark/>
          </w:tcPr>
          <w:p w:rsidR="00F53CFC" w:rsidRPr="00F53CFC" w:rsidRDefault="00F53CFC" w:rsidP="00F53CFC">
            <w:pPr>
              <w:spacing w:after="0" w:line="300" w:lineRule="atLeast"/>
              <w:rPr>
                <w:rFonts w:ascii="Lucida Sans Unicode" w:eastAsia="Times New Roman" w:hAnsi="Lucida Sans Unicode" w:cs="Lucida Sans Unicode"/>
                <w:color w:val="444444"/>
                <w:sz w:val="20"/>
                <w:szCs w:val="20"/>
              </w:rPr>
            </w:pPr>
            <w:r w:rsidRPr="00F53CFC">
              <w:rPr>
                <w:rFonts w:ascii="Lucida Sans Unicode" w:eastAsia="Times New Roman" w:hAnsi="Lucida Sans Unicode" w:cs="Lucida Sans Unicode"/>
                <w:color w:val="444444"/>
                <w:sz w:val="20"/>
                <w:szCs w:val="20"/>
              </w:rPr>
              <w:t>143-772 µm @ 25°C,</w:t>
            </w:r>
            <w:r w:rsidRPr="00F53CFC">
              <w:rPr>
                <w:rFonts w:ascii="Lucida Sans Unicode" w:eastAsia="Times New Roman" w:hAnsi="Lucida Sans Unicode" w:cs="Lucida Sans Unicode"/>
                <w:color w:val="444444"/>
                <w:sz w:val="20"/>
                <w:szCs w:val="20"/>
              </w:rPr>
              <w:br/>
              <w:t>175-1000 µm @ 60°C</w:t>
            </w:r>
          </w:p>
        </w:tc>
        <w:tc>
          <w:tcPr>
            <w:tcW w:w="0" w:type="auto"/>
            <w:tcBorders>
              <w:top w:val="single" w:sz="4" w:space="0" w:color="999999"/>
              <w:left w:val="single" w:sz="4" w:space="0" w:color="999999"/>
              <w:bottom w:val="single" w:sz="4" w:space="0" w:color="999999"/>
              <w:right w:val="single" w:sz="4" w:space="0" w:color="999999"/>
            </w:tcBorders>
            <w:tcMar>
              <w:top w:w="21" w:type="dxa"/>
              <w:left w:w="43" w:type="dxa"/>
              <w:bottom w:w="21" w:type="dxa"/>
              <w:right w:w="43" w:type="dxa"/>
            </w:tcMar>
            <w:vAlign w:val="center"/>
            <w:hideMark/>
          </w:tcPr>
          <w:p w:rsidR="00F53CFC" w:rsidRPr="00F53CFC" w:rsidRDefault="00F53CFC" w:rsidP="00F53CFC">
            <w:pPr>
              <w:spacing w:after="0" w:line="300" w:lineRule="atLeast"/>
              <w:rPr>
                <w:rFonts w:ascii="Lucida Sans Unicode" w:eastAsia="Times New Roman" w:hAnsi="Lucida Sans Unicode" w:cs="Lucida Sans Unicode"/>
                <w:color w:val="444444"/>
                <w:sz w:val="20"/>
                <w:szCs w:val="20"/>
              </w:rPr>
            </w:pPr>
            <w:r w:rsidRPr="00F53CFC">
              <w:rPr>
                <w:rFonts w:ascii="Lucida Sans Unicode" w:eastAsia="Times New Roman" w:hAnsi="Lucida Sans Unicode" w:cs="Lucida Sans Unicode"/>
                <w:color w:val="444444"/>
                <w:sz w:val="20"/>
                <w:szCs w:val="20"/>
              </w:rPr>
              <w:t>360 - 600 µm @ 60°C</w:t>
            </w:r>
          </w:p>
        </w:tc>
      </w:tr>
      <w:tr w:rsidR="00F53CFC" w:rsidRPr="00F53CFC" w:rsidTr="00F53CFC">
        <w:tc>
          <w:tcPr>
            <w:tcW w:w="0" w:type="auto"/>
            <w:tcBorders>
              <w:top w:val="single" w:sz="4" w:space="0" w:color="999999"/>
              <w:left w:val="single" w:sz="4" w:space="0" w:color="999999"/>
              <w:bottom w:val="single" w:sz="4" w:space="0" w:color="999999"/>
              <w:right w:val="single" w:sz="4" w:space="0" w:color="999999"/>
            </w:tcBorders>
            <w:shd w:val="clear" w:color="auto" w:fill="F5F5F5"/>
            <w:tcMar>
              <w:top w:w="21" w:type="dxa"/>
              <w:left w:w="43" w:type="dxa"/>
              <w:bottom w:w="21" w:type="dxa"/>
              <w:right w:w="43" w:type="dxa"/>
            </w:tcMar>
            <w:vAlign w:val="center"/>
            <w:hideMark/>
          </w:tcPr>
          <w:p w:rsidR="00F53CFC" w:rsidRPr="00F53CFC" w:rsidRDefault="00F53CFC" w:rsidP="00F53CFC">
            <w:pPr>
              <w:spacing w:after="0" w:line="300" w:lineRule="atLeast"/>
              <w:rPr>
                <w:rFonts w:ascii="Lucida Sans Unicode" w:eastAsia="Times New Roman" w:hAnsi="Lucida Sans Unicode" w:cs="Lucida Sans Unicode"/>
                <w:b/>
                <w:bCs/>
                <w:color w:val="444444"/>
                <w:sz w:val="20"/>
                <w:szCs w:val="20"/>
              </w:rPr>
            </w:pPr>
            <w:r w:rsidRPr="00F53CFC">
              <w:rPr>
                <w:rFonts w:ascii="Lucida Sans Unicode" w:eastAsia="Times New Roman" w:hAnsi="Lucida Sans Unicode" w:cs="Lucida Sans Unicode"/>
                <w:b/>
                <w:bCs/>
                <w:color w:val="444444"/>
                <w:sz w:val="20"/>
                <w:szCs w:val="20"/>
              </w:rPr>
              <w:t>Repeatability</w:t>
            </w:r>
          </w:p>
        </w:tc>
        <w:tc>
          <w:tcPr>
            <w:tcW w:w="0" w:type="auto"/>
            <w:tcBorders>
              <w:top w:val="single" w:sz="4" w:space="0" w:color="999999"/>
              <w:left w:val="single" w:sz="4" w:space="0" w:color="999999"/>
              <w:bottom w:val="single" w:sz="4" w:space="0" w:color="999999"/>
              <w:right w:val="single" w:sz="4" w:space="0" w:color="999999"/>
            </w:tcBorders>
            <w:tcMar>
              <w:top w:w="21" w:type="dxa"/>
              <w:left w:w="43" w:type="dxa"/>
              <w:bottom w:w="21" w:type="dxa"/>
              <w:right w:w="43" w:type="dxa"/>
            </w:tcMar>
            <w:vAlign w:val="center"/>
            <w:hideMark/>
          </w:tcPr>
          <w:p w:rsidR="00F53CFC" w:rsidRPr="00F53CFC" w:rsidRDefault="00F53CFC" w:rsidP="00F53CFC">
            <w:pPr>
              <w:spacing w:after="0" w:line="300" w:lineRule="atLeast"/>
              <w:rPr>
                <w:rFonts w:ascii="Lucida Sans Unicode" w:eastAsia="Times New Roman" w:hAnsi="Lucida Sans Unicode" w:cs="Lucida Sans Unicode"/>
                <w:color w:val="444444"/>
                <w:sz w:val="20"/>
                <w:szCs w:val="20"/>
              </w:rPr>
            </w:pPr>
            <w:r w:rsidRPr="00F53CFC">
              <w:rPr>
                <w:rFonts w:ascii="Lucida Sans Unicode" w:eastAsia="Times New Roman" w:hAnsi="Lucida Sans Unicode" w:cs="Lucida Sans Unicode"/>
                <w:color w:val="444444"/>
                <w:sz w:val="20"/>
                <w:szCs w:val="20"/>
              </w:rPr>
              <w:t>900 g</w:t>
            </w:r>
          </w:p>
        </w:tc>
        <w:tc>
          <w:tcPr>
            <w:tcW w:w="0" w:type="auto"/>
            <w:tcBorders>
              <w:top w:val="single" w:sz="4" w:space="0" w:color="999999"/>
              <w:left w:val="single" w:sz="4" w:space="0" w:color="999999"/>
              <w:bottom w:val="single" w:sz="4" w:space="0" w:color="999999"/>
              <w:right w:val="single" w:sz="4" w:space="0" w:color="999999"/>
            </w:tcBorders>
            <w:tcMar>
              <w:top w:w="21" w:type="dxa"/>
              <w:left w:w="43" w:type="dxa"/>
              <w:bottom w:w="21" w:type="dxa"/>
              <w:right w:w="43" w:type="dxa"/>
            </w:tcMar>
            <w:vAlign w:val="center"/>
            <w:hideMark/>
          </w:tcPr>
          <w:p w:rsidR="00F53CFC" w:rsidRPr="00F53CFC" w:rsidRDefault="00F53CFC" w:rsidP="00F53CFC">
            <w:pPr>
              <w:spacing w:after="0" w:line="300" w:lineRule="atLeast"/>
              <w:rPr>
                <w:rFonts w:ascii="Lucida Sans Unicode" w:eastAsia="Times New Roman" w:hAnsi="Lucida Sans Unicode" w:cs="Lucida Sans Unicode"/>
                <w:color w:val="444444"/>
                <w:sz w:val="20"/>
                <w:szCs w:val="20"/>
              </w:rPr>
            </w:pPr>
            <w:r w:rsidRPr="00F53CFC">
              <w:rPr>
                <w:rFonts w:ascii="Lucida Sans Unicode" w:eastAsia="Times New Roman" w:hAnsi="Lucida Sans Unicode" w:cs="Lucida Sans Unicode"/>
                <w:color w:val="444444"/>
                <w:sz w:val="20"/>
                <w:szCs w:val="20"/>
              </w:rPr>
              <w:t>62 µm @ 25°C,</w:t>
            </w:r>
            <w:r w:rsidRPr="00F53CFC">
              <w:rPr>
                <w:rFonts w:ascii="Lucida Sans Unicode" w:eastAsia="Times New Roman" w:hAnsi="Lucida Sans Unicode" w:cs="Lucida Sans Unicode"/>
                <w:color w:val="444444"/>
                <w:sz w:val="20"/>
                <w:szCs w:val="20"/>
              </w:rPr>
              <w:br/>
              <w:t>80 µm @ 60°C</w:t>
            </w:r>
          </w:p>
        </w:tc>
        <w:tc>
          <w:tcPr>
            <w:tcW w:w="0" w:type="auto"/>
            <w:tcBorders>
              <w:top w:val="single" w:sz="4" w:space="0" w:color="999999"/>
              <w:left w:val="single" w:sz="4" w:space="0" w:color="999999"/>
              <w:bottom w:val="single" w:sz="4" w:space="0" w:color="999999"/>
              <w:right w:val="single" w:sz="4" w:space="0" w:color="999999"/>
            </w:tcBorders>
            <w:tcMar>
              <w:top w:w="21" w:type="dxa"/>
              <w:left w:w="43" w:type="dxa"/>
              <w:bottom w:w="21" w:type="dxa"/>
              <w:right w:w="43" w:type="dxa"/>
            </w:tcMar>
            <w:vAlign w:val="center"/>
            <w:hideMark/>
          </w:tcPr>
          <w:p w:rsidR="00F53CFC" w:rsidRPr="00F53CFC" w:rsidRDefault="00F53CFC" w:rsidP="00F53CFC">
            <w:pPr>
              <w:spacing w:after="0" w:line="300" w:lineRule="atLeast"/>
              <w:rPr>
                <w:rFonts w:ascii="Lucida Sans Unicode" w:eastAsia="Times New Roman" w:hAnsi="Lucida Sans Unicode" w:cs="Lucida Sans Unicode"/>
                <w:color w:val="444444"/>
                <w:sz w:val="20"/>
                <w:szCs w:val="20"/>
              </w:rPr>
            </w:pPr>
            <w:r w:rsidRPr="00F53CFC">
              <w:rPr>
                <w:rFonts w:ascii="Lucida Sans Unicode" w:eastAsia="Times New Roman" w:hAnsi="Lucida Sans Unicode" w:cs="Lucida Sans Unicode"/>
                <w:color w:val="444444"/>
                <w:sz w:val="20"/>
                <w:szCs w:val="20"/>
              </w:rPr>
              <w:t>63 µm @ 60°C</w:t>
            </w:r>
          </w:p>
        </w:tc>
      </w:tr>
      <w:tr w:rsidR="00F53CFC" w:rsidRPr="00F53CFC" w:rsidTr="00F53CFC">
        <w:tc>
          <w:tcPr>
            <w:tcW w:w="0" w:type="auto"/>
            <w:tcBorders>
              <w:top w:val="single" w:sz="4" w:space="0" w:color="999999"/>
              <w:left w:val="single" w:sz="4" w:space="0" w:color="999999"/>
              <w:bottom w:val="single" w:sz="4" w:space="0" w:color="999999"/>
              <w:right w:val="single" w:sz="4" w:space="0" w:color="999999"/>
            </w:tcBorders>
            <w:shd w:val="clear" w:color="auto" w:fill="F5F5F5"/>
            <w:tcMar>
              <w:top w:w="21" w:type="dxa"/>
              <w:left w:w="43" w:type="dxa"/>
              <w:bottom w:w="21" w:type="dxa"/>
              <w:right w:w="43" w:type="dxa"/>
            </w:tcMar>
            <w:vAlign w:val="center"/>
            <w:hideMark/>
          </w:tcPr>
          <w:p w:rsidR="00F53CFC" w:rsidRPr="00F53CFC" w:rsidRDefault="00F53CFC" w:rsidP="00F53CFC">
            <w:pPr>
              <w:spacing w:after="0" w:line="300" w:lineRule="atLeast"/>
              <w:rPr>
                <w:rFonts w:ascii="Lucida Sans Unicode" w:eastAsia="Times New Roman" w:hAnsi="Lucida Sans Unicode" w:cs="Lucida Sans Unicode"/>
                <w:b/>
                <w:bCs/>
                <w:color w:val="444444"/>
                <w:sz w:val="20"/>
                <w:szCs w:val="20"/>
              </w:rPr>
            </w:pPr>
            <w:r w:rsidRPr="00F53CFC">
              <w:rPr>
                <w:rFonts w:ascii="Lucida Sans Unicode" w:eastAsia="Times New Roman" w:hAnsi="Lucida Sans Unicode" w:cs="Lucida Sans Unicode"/>
                <w:b/>
                <w:bCs/>
                <w:color w:val="444444"/>
                <w:sz w:val="20"/>
                <w:szCs w:val="20"/>
              </w:rPr>
              <w:t>Reproducibility</w:t>
            </w:r>
          </w:p>
        </w:tc>
        <w:tc>
          <w:tcPr>
            <w:tcW w:w="0" w:type="auto"/>
            <w:tcBorders>
              <w:top w:val="single" w:sz="4" w:space="0" w:color="999999"/>
              <w:left w:val="single" w:sz="4" w:space="0" w:color="999999"/>
              <w:bottom w:val="single" w:sz="4" w:space="0" w:color="999999"/>
              <w:right w:val="single" w:sz="4" w:space="0" w:color="999999"/>
            </w:tcBorders>
            <w:tcMar>
              <w:top w:w="21" w:type="dxa"/>
              <w:left w:w="43" w:type="dxa"/>
              <w:bottom w:w="21" w:type="dxa"/>
              <w:right w:w="43" w:type="dxa"/>
            </w:tcMar>
            <w:vAlign w:val="center"/>
            <w:hideMark/>
          </w:tcPr>
          <w:p w:rsidR="00F53CFC" w:rsidRPr="00F53CFC" w:rsidRDefault="00F53CFC" w:rsidP="00F53CFC">
            <w:pPr>
              <w:spacing w:after="0" w:line="300" w:lineRule="atLeast"/>
              <w:rPr>
                <w:rFonts w:ascii="Lucida Sans Unicode" w:eastAsia="Times New Roman" w:hAnsi="Lucida Sans Unicode" w:cs="Lucida Sans Unicode"/>
                <w:color w:val="444444"/>
                <w:sz w:val="20"/>
                <w:szCs w:val="20"/>
              </w:rPr>
            </w:pPr>
            <w:r w:rsidRPr="00F53CFC">
              <w:rPr>
                <w:rFonts w:ascii="Lucida Sans Unicode" w:eastAsia="Times New Roman" w:hAnsi="Lucida Sans Unicode" w:cs="Lucida Sans Unicode"/>
                <w:color w:val="444444"/>
                <w:sz w:val="20"/>
                <w:szCs w:val="20"/>
              </w:rPr>
              <w:t>1500 g</w:t>
            </w:r>
          </w:p>
        </w:tc>
        <w:tc>
          <w:tcPr>
            <w:tcW w:w="0" w:type="auto"/>
            <w:tcBorders>
              <w:top w:val="single" w:sz="4" w:space="0" w:color="999999"/>
              <w:left w:val="single" w:sz="4" w:space="0" w:color="999999"/>
              <w:bottom w:val="single" w:sz="4" w:space="0" w:color="999999"/>
              <w:right w:val="single" w:sz="4" w:space="0" w:color="999999"/>
            </w:tcBorders>
            <w:tcMar>
              <w:top w:w="21" w:type="dxa"/>
              <w:left w:w="43" w:type="dxa"/>
              <w:bottom w:w="21" w:type="dxa"/>
              <w:right w:w="43" w:type="dxa"/>
            </w:tcMar>
            <w:vAlign w:val="center"/>
            <w:hideMark/>
          </w:tcPr>
          <w:p w:rsidR="00F53CFC" w:rsidRPr="00F53CFC" w:rsidRDefault="00F53CFC" w:rsidP="00F53CFC">
            <w:pPr>
              <w:spacing w:after="0" w:line="300" w:lineRule="atLeast"/>
              <w:rPr>
                <w:rFonts w:ascii="Lucida Sans Unicode" w:eastAsia="Times New Roman" w:hAnsi="Lucida Sans Unicode" w:cs="Lucida Sans Unicode"/>
                <w:color w:val="444444"/>
                <w:sz w:val="20"/>
                <w:szCs w:val="20"/>
              </w:rPr>
            </w:pPr>
            <w:r w:rsidRPr="00F53CFC">
              <w:rPr>
                <w:rFonts w:ascii="Lucida Sans Unicode" w:eastAsia="Times New Roman" w:hAnsi="Lucida Sans Unicode" w:cs="Lucida Sans Unicode"/>
                <w:color w:val="444444"/>
                <w:sz w:val="20"/>
                <w:szCs w:val="20"/>
              </w:rPr>
              <w:t>127 µm @ 25°C,</w:t>
            </w:r>
            <w:r w:rsidRPr="00F53CFC">
              <w:rPr>
                <w:rFonts w:ascii="Lucida Sans Unicode" w:eastAsia="Times New Roman" w:hAnsi="Lucida Sans Unicode" w:cs="Lucida Sans Unicode"/>
                <w:color w:val="444444"/>
                <w:sz w:val="20"/>
                <w:szCs w:val="20"/>
              </w:rPr>
              <w:br/>
              <w:t>136 µm @ 60°C</w:t>
            </w:r>
          </w:p>
        </w:tc>
        <w:tc>
          <w:tcPr>
            <w:tcW w:w="0" w:type="auto"/>
            <w:tcBorders>
              <w:top w:val="single" w:sz="4" w:space="0" w:color="999999"/>
              <w:left w:val="single" w:sz="4" w:space="0" w:color="999999"/>
              <w:bottom w:val="single" w:sz="4" w:space="0" w:color="999999"/>
              <w:right w:val="single" w:sz="4" w:space="0" w:color="999999"/>
            </w:tcBorders>
            <w:tcMar>
              <w:top w:w="21" w:type="dxa"/>
              <w:left w:w="43" w:type="dxa"/>
              <w:bottom w:w="21" w:type="dxa"/>
              <w:right w:w="43" w:type="dxa"/>
            </w:tcMar>
            <w:vAlign w:val="center"/>
            <w:hideMark/>
          </w:tcPr>
          <w:p w:rsidR="00F53CFC" w:rsidRPr="00F53CFC" w:rsidRDefault="00F53CFC" w:rsidP="00F53CFC">
            <w:pPr>
              <w:spacing w:after="0" w:line="300" w:lineRule="atLeast"/>
              <w:rPr>
                <w:rFonts w:ascii="Lucida Sans Unicode" w:eastAsia="Times New Roman" w:hAnsi="Lucida Sans Unicode" w:cs="Lucida Sans Unicode"/>
                <w:color w:val="444444"/>
                <w:sz w:val="20"/>
                <w:szCs w:val="20"/>
              </w:rPr>
            </w:pPr>
            <w:r w:rsidRPr="00F53CFC">
              <w:rPr>
                <w:rFonts w:ascii="Lucida Sans Unicode" w:eastAsia="Times New Roman" w:hAnsi="Lucida Sans Unicode" w:cs="Lucida Sans Unicode"/>
                <w:color w:val="444444"/>
                <w:sz w:val="20"/>
                <w:szCs w:val="20"/>
              </w:rPr>
              <w:t>102 µm @ 60°C</w:t>
            </w:r>
          </w:p>
        </w:tc>
      </w:tr>
    </w:tbl>
    <w:p w:rsidR="00F53CFC" w:rsidRPr="00F53CFC" w:rsidRDefault="00F53CFC" w:rsidP="00F53CFC">
      <w:pPr>
        <w:pBdr>
          <w:top w:val="single" w:sz="4" w:space="2" w:color="CCCCCC"/>
          <w:left w:val="single" w:sz="2" w:space="22" w:color="CCCCCC"/>
          <w:bottom w:val="single" w:sz="4" w:space="2" w:color="CCCCCC"/>
          <w:right w:val="single" w:sz="2" w:space="22" w:color="CCCCCC"/>
        </w:pBdr>
        <w:shd w:val="clear" w:color="auto" w:fill="F5F5F5"/>
        <w:spacing w:before="360" w:after="240" w:line="240" w:lineRule="auto"/>
        <w:ind w:left="-430" w:right="-430"/>
        <w:outlineLvl w:val="1"/>
        <w:rPr>
          <w:rFonts w:ascii="Lucida Sans Unicode" w:eastAsia="Times New Roman" w:hAnsi="Lucida Sans Unicode" w:cs="Lucida Sans Unicode"/>
          <w:b/>
          <w:bCs/>
          <w:color w:val="660000"/>
          <w:sz w:val="31"/>
          <w:szCs w:val="31"/>
        </w:rPr>
      </w:pPr>
      <w:r w:rsidRPr="00F53CFC">
        <w:rPr>
          <w:rFonts w:ascii="Lucida Sans Unicode" w:eastAsia="Times New Roman" w:hAnsi="Lucida Sans Unicode" w:cs="Lucida Sans Unicode"/>
          <w:b/>
          <w:bCs/>
          <w:color w:val="660000"/>
          <w:sz w:val="31"/>
          <w:szCs w:val="31"/>
        </w:rPr>
        <w:t>References</w:t>
      </w:r>
    </w:p>
    <w:p w:rsidR="00F53CFC" w:rsidRPr="00F53CFC" w:rsidRDefault="00F53CFC" w:rsidP="00F53CFC">
      <w:pPr>
        <w:spacing w:before="96" w:after="96" w:line="240" w:lineRule="auto"/>
        <w:ind w:hanging="355"/>
        <w:rPr>
          <w:rFonts w:ascii="Georgia" w:eastAsia="Times New Roman" w:hAnsi="Georgia" w:cs="Times New Roman"/>
          <w:color w:val="444444"/>
          <w:sz w:val="16"/>
          <w:szCs w:val="16"/>
        </w:rPr>
      </w:pPr>
      <w:r w:rsidRPr="00F53CFC">
        <w:rPr>
          <w:rFonts w:ascii="Georgia" w:eastAsia="Times New Roman" w:hAnsi="Georgia" w:cs="Times New Roman"/>
          <w:color w:val="444444"/>
          <w:sz w:val="16"/>
          <w:szCs w:val="16"/>
        </w:rPr>
        <w:t>Caprotti, R., 2004. “Laboratory Test for Distributor-Type Diesel Fuel Pumps - CEC PF032 Code of Practice”, SAE Technical Paper 2004-01-2016,</w:t>
      </w:r>
      <w:r w:rsidRPr="00F53CFC">
        <w:rPr>
          <w:rFonts w:ascii="Georgia" w:eastAsia="Times New Roman" w:hAnsi="Georgia" w:cs="Times New Roman"/>
          <w:color w:val="444444"/>
          <w:sz w:val="16"/>
        </w:rPr>
        <w:t> </w:t>
      </w:r>
      <w:hyperlink r:id="rId13" w:history="1">
        <w:r w:rsidRPr="00F53CFC">
          <w:rPr>
            <w:rFonts w:ascii="Georgia" w:eastAsia="Times New Roman" w:hAnsi="Georgia" w:cs="Times New Roman"/>
            <w:color w:val="330099"/>
            <w:sz w:val="16"/>
            <w:u w:val="single"/>
          </w:rPr>
          <w:t>doi:10.4271/2004-01-2016</w:t>
        </w:r>
      </w:hyperlink>
    </w:p>
    <w:p w:rsidR="00F53CFC" w:rsidRPr="00F53CFC" w:rsidRDefault="00F53CFC" w:rsidP="00F53CFC">
      <w:pPr>
        <w:spacing w:before="96" w:after="96" w:line="240" w:lineRule="auto"/>
        <w:ind w:hanging="355"/>
        <w:rPr>
          <w:rFonts w:ascii="Georgia" w:eastAsia="Times New Roman" w:hAnsi="Georgia" w:cs="Times New Roman"/>
          <w:color w:val="444444"/>
          <w:sz w:val="16"/>
          <w:szCs w:val="16"/>
        </w:rPr>
      </w:pPr>
      <w:r w:rsidRPr="00F53CFC">
        <w:rPr>
          <w:rFonts w:ascii="Georgia" w:eastAsia="Times New Roman" w:hAnsi="Georgia" w:cs="Times New Roman"/>
          <w:color w:val="444444"/>
          <w:sz w:val="16"/>
          <w:szCs w:val="16"/>
        </w:rPr>
        <w:t>Meyer, K., T.C. Livingston, 2003. “Diesel Fuel Lubricity Requirements for Light Duty Fuel Injection Equipment”, California Air Resources Board Fuels Workshop, Sacramento, CA, USA, February 20, 2003,</w:t>
      </w:r>
      <w:r w:rsidRPr="00F53CFC">
        <w:rPr>
          <w:rFonts w:ascii="Georgia" w:eastAsia="Times New Roman" w:hAnsi="Georgia" w:cs="Times New Roman"/>
          <w:color w:val="444444"/>
          <w:sz w:val="16"/>
        </w:rPr>
        <w:t> </w:t>
      </w:r>
      <w:hyperlink r:id="rId14" w:history="1">
        <w:r w:rsidRPr="00F53CFC">
          <w:rPr>
            <w:rFonts w:ascii="Georgia" w:eastAsia="Times New Roman" w:hAnsi="Georgia" w:cs="Times New Roman"/>
            <w:color w:val="330099"/>
            <w:sz w:val="16"/>
            <w:u w:val="single"/>
          </w:rPr>
          <w:t>http://www.arb.ca.gov/fuels/gasoline/meeting/2003/022003bosch.pdf</w:t>
        </w:r>
      </w:hyperlink>
    </w:p>
    <w:p w:rsidR="00F53CFC" w:rsidRPr="00F53CFC" w:rsidRDefault="00F53CFC" w:rsidP="00F53CFC">
      <w:pPr>
        <w:spacing w:before="96" w:after="96" w:line="240" w:lineRule="auto"/>
        <w:ind w:hanging="355"/>
        <w:rPr>
          <w:rFonts w:ascii="Georgia" w:eastAsia="Times New Roman" w:hAnsi="Georgia" w:cs="Times New Roman"/>
          <w:color w:val="444444"/>
          <w:sz w:val="16"/>
          <w:szCs w:val="16"/>
        </w:rPr>
      </w:pPr>
      <w:r w:rsidRPr="00F53CFC">
        <w:rPr>
          <w:rFonts w:ascii="Georgia" w:eastAsia="Times New Roman" w:hAnsi="Georgia" w:cs="Times New Roman"/>
          <w:color w:val="444444"/>
          <w:sz w:val="16"/>
          <w:szCs w:val="16"/>
        </w:rPr>
        <w:t>Mitchell, K., 1995. “The Lubricity of Winter Diesel Fuels”, SAE Technical Paper 952370,</w:t>
      </w:r>
      <w:r w:rsidRPr="00F53CFC">
        <w:rPr>
          <w:rFonts w:ascii="Georgia" w:eastAsia="Times New Roman" w:hAnsi="Georgia" w:cs="Times New Roman"/>
          <w:color w:val="444444"/>
          <w:sz w:val="16"/>
        </w:rPr>
        <w:t> </w:t>
      </w:r>
      <w:hyperlink r:id="rId15" w:history="1">
        <w:r w:rsidRPr="00F53CFC">
          <w:rPr>
            <w:rFonts w:ascii="Georgia" w:eastAsia="Times New Roman" w:hAnsi="Georgia" w:cs="Times New Roman"/>
            <w:color w:val="330099"/>
            <w:sz w:val="16"/>
            <w:u w:val="single"/>
          </w:rPr>
          <w:t>doi:10.4271/952370</w:t>
        </w:r>
      </w:hyperlink>
    </w:p>
    <w:p w:rsidR="00F53CFC" w:rsidRPr="00F53CFC" w:rsidRDefault="00F53CFC" w:rsidP="00F53CFC">
      <w:pPr>
        <w:spacing w:before="96" w:after="96" w:line="240" w:lineRule="auto"/>
        <w:ind w:hanging="355"/>
        <w:rPr>
          <w:rFonts w:ascii="Georgia" w:eastAsia="Times New Roman" w:hAnsi="Georgia" w:cs="Times New Roman"/>
          <w:color w:val="444444"/>
          <w:sz w:val="16"/>
          <w:szCs w:val="16"/>
        </w:rPr>
      </w:pPr>
      <w:r w:rsidRPr="00F53CFC">
        <w:rPr>
          <w:rFonts w:ascii="Georgia" w:eastAsia="Times New Roman" w:hAnsi="Georgia" w:cs="Times New Roman"/>
          <w:color w:val="444444"/>
          <w:sz w:val="16"/>
          <w:szCs w:val="16"/>
        </w:rPr>
        <w:t>Mitchell, K., 1996. “The Lubricity of Winter Diesel Fuels--Part 3: Further Pump Rig Tests”, SAE Technical Paper 961944,</w:t>
      </w:r>
      <w:r w:rsidRPr="00F53CFC">
        <w:rPr>
          <w:rFonts w:ascii="Georgia" w:eastAsia="Times New Roman" w:hAnsi="Georgia" w:cs="Times New Roman"/>
          <w:color w:val="444444"/>
          <w:sz w:val="16"/>
        </w:rPr>
        <w:t> </w:t>
      </w:r>
      <w:hyperlink r:id="rId16" w:history="1">
        <w:r w:rsidRPr="00F53CFC">
          <w:rPr>
            <w:rFonts w:ascii="Georgia" w:eastAsia="Times New Roman" w:hAnsi="Georgia" w:cs="Times New Roman"/>
            <w:color w:val="330099"/>
            <w:sz w:val="16"/>
            <w:u w:val="single"/>
          </w:rPr>
          <w:t>doi:10.4271/961944</w:t>
        </w:r>
      </w:hyperlink>
    </w:p>
    <w:p w:rsidR="00F53CFC" w:rsidRPr="00F53CFC" w:rsidRDefault="00F53CFC" w:rsidP="00F53CFC">
      <w:pPr>
        <w:spacing w:before="96" w:after="96" w:line="240" w:lineRule="auto"/>
        <w:ind w:hanging="355"/>
        <w:rPr>
          <w:rFonts w:ascii="Georgia" w:eastAsia="Times New Roman" w:hAnsi="Georgia" w:cs="Times New Roman"/>
          <w:color w:val="444444"/>
          <w:sz w:val="16"/>
          <w:szCs w:val="16"/>
        </w:rPr>
      </w:pPr>
      <w:r w:rsidRPr="00F53CFC">
        <w:rPr>
          <w:rFonts w:ascii="Georgia" w:eastAsia="Times New Roman" w:hAnsi="Georgia" w:cs="Times New Roman"/>
          <w:color w:val="444444"/>
          <w:sz w:val="16"/>
          <w:szCs w:val="16"/>
        </w:rPr>
        <w:t>Mitchell, K., 1998. “Continued Evaluation of Diesel Fuel Lubricity By Pump Rig Tests”, SAE Technical Paper 981363,</w:t>
      </w:r>
      <w:r w:rsidRPr="00F53CFC">
        <w:rPr>
          <w:rFonts w:ascii="Georgia" w:eastAsia="Times New Roman" w:hAnsi="Georgia" w:cs="Times New Roman"/>
          <w:color w:val="444444"/>
          <w:sz w:val="16"/>
        </w:rPr>
        <w:t> </w:t>
      </w:r>
      <w:hyperlink r:id="rId17" w:history="1">
        <w:r w:rsidRPr="00F53CFC">
          <w:rPr>
            <w:rFonts w:ascii="Georgia" w:eastAsia="Times New Roman" w:hAnsi="Georgia" w:cs="Times New Roman"/>
            <w:color w:val="330099"/>
            <w:sz w:val="16"/>
            <w:u w:val="single"/>
          </w:rPr>
          <w:t>doi:10.4271/981363</w:t>
        </w:r>
      </w:hyperlink>
    </w:p>
    <w:p w:rsidR="00F53CFC" w:rsidRPr="00F53CFC" w:rsidRDefault="00F53CFC" w:rsidP="00F53CFC">
      <w:pPr>
        <w:spacing w:before="96" w:after="96" w:line="240" w:lineRule="auto"/>
        <w:ind w:hanging="355"/>
        <w:rPr>
          <w:rFonts w:ascii="Georgia" w:eastAsia="Times New Roman" w:hAnsi="Georgia" w:cs="Times New Roman"/>
          <w:color w:val="444444"/>
          <w:sz w:val="16"/>
          <w:szCs w:val="16"/>
        </w:rPr>
      </w:pPr>
      <w:r w:rsidRPr="00F53CFC">
        <w:rPr>
          <w:rFonts w:ascii="Georgia" w:eastAsia="Times New Roman" w:hAnsi="Georgia" w:cs="Times New Roman"/>
          <w:color w:val="444444"/>
          <w:sz w:val="16"/>
          <w:szCs w:val="16"/>
        </w:rPr>
        <w:t>Mozdzen, E.C., et al., 1998. “The no-harm performance of lubricity additives for low sulphur diesel fuels”, SAE Technical Paper 982571,</w:t>
      </w:r>
      <w:r w:rsidRPr="00F53CFC">
        <w:rPr>
          <w:rFonts w:ascii="Georgia" w:eastAsia="Times New Roman" w:hAnsi="Georgia" w:cs="Times New Roman"/>
          <w:color w:val="444444"/>
          <w:sz w:val="16"/>
        </w:rPr>
        <w:t> </w:t>
      </w:r>
      <w:hyperlink r:id="rId18" w:history="1">
        <w:r w:rsidRPr="00F53CFC">
          <w:rPr>
            <w:rFonts w:ascii="Georgia" w:eastAsia="Times New Roman" w:hAnsi="Georgia" w:cs="Times New Roman"/>
            <w:color w:val="330099"/>
            <w:sz w:val="16"/>
            <w:u w:val="single"/>
          </w:rPr>
          <w:t>doi:10.4271/982571</w:t>
        </w:r>
      </w:hyperlink>
    </w:p>
    <w:p w:rsidR="00F53CFC" w:rsidRPr="00F53CFC" w:rsidRDefault="00F53CFC" w:rsidP="00F53CFC">
      <w:pPr>
        <w:spacing w:before="96" w:after="96" w:line="240" w:lineRule="auto"/>
        <w:ind w:hanging="355"/>
        <w:rPr>
          <w:rFonts w:ascii="Georgia" w:eastAsia="Times New Roman" w:hAnsi="Georgia" w:cs="Times New Roman"/>
          <w:color w:val="444444"/>
          <w:sz w:val="16"/>
          <w:szCs w:val="16"/>
        </w:rPr>
      </w:pPr>
      <w:r w:rsidRPr="00F53CFC">
        <w:rPr>
          <w:rFonts w:ascii="Georgia" w:eastAsia="Times New Roman" w:hAnsi="Georgia" w:cs="Times New Roman"/>
          <w:color w:val="444444"/>
          <w:sz w:val="16"/>
          <w:szCs w:val="16"/>
        </w:rPr>
        <w:t>Terry, B., 2005. “Impact of biodiesel on fuel system component durability”, Coordinating Research Council, Inc., Atlanta, GA, Project No. AVFL-2a,</w:t>
      </w:r>
      <w:hyperlink r:id="rId19" w:history="1">
        <w:r w:rsidRPr="00F53CFC">
          <w:rPr>
            <w:rFonts w:ascii="Georgia" w:eastAsia="Times New Roman" w:hAnsi="Georgia" w:cs="Times New Roman"/>
            <w:color w:val="330099"/>
            <w:sz w:val="16"/>
            <w:u w:val="single"/>
          </w:rPr>
          <w:t>http://www.crcao.com/reports/recentstudies2005/AVFL-2a%20Final%20Report.pdf</w:t>
        </w:r>
      </w:hyperlink>
    </w:p>
    <w:p w:rsidR="00FF642F" w:rsidRDefault="00FF642F"/>
    <w:sectPr w:rsidR="00FF642F" w:rsidSect="00FF642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266EEC"/>
    <w:multiLevelType w:val="multilevel"/>
    <w:tmpl w:val="15885E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compat/>
  <w:rsids>
    <w:rsidRoot w:val="00F53CFC"/>
    <w:rsid w:val="00F53CFC"/>
    <w:rsid w:val="00FF64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42F"/>
  </w:style>
  <w:style w:type="paragraph" w:styleId="Heading2">
    <w:name w:val="heading 2"/>
    <w:basedOn w:val="Normal"/>
    <w:link w:val="Heading2Char"/>
    <w:uiPriority w:val="9"/>
    <w:qFormat/>
    <w:rsid w:val="00F53CF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53CF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53C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53CFC"/>
  </w:style>
  <w:style w:type="character" w:styleId="Emphasis">
    <w:name w:val="Emphasis"/>
    <w:basedOn w:val="DefaultParagraphFont"/>
    <w:uiPriority w:val="20"/>
    <w:qFormat/>
    <w:rsid w:val="00F53CFC"/>
    <w:rPr>
      <w:i/>
      <w:iCs/>
    </w:rPr>
  </w:style>
  <w:style w:type="character" w:styleId="Hyperlink">
    <w:name w:val="Hyperlink"/>
    <w:basedOn w:val="DefaultParagraphFont"/>
    <w:uiPriority w:val="99"/>
    <w:semiHidden/>
    <w:unhideWhenUsed/>
    <w:rsid w:val="00F53CFC"/>
    <w:rPr>
      <w:color w:val="0000FF"/>
      <w:u w:val="single"/>
    </w:rPr>
  </w:style>
  <w:style w:type="character" w:styleId="HTMLCite">
    <w:name w:val="HTML Cite"/>
    <w:basedOn w:val="DefaultParagraphFont"/>
    <w:uiPriority w:val="99"/>
    <w:semiHidden/>
    <w:unhideWhenUsed/>
    <w:rsid w:val="00F53CFC"/>
    <w:rPr>
      <w:i/>
      <w:iCs/>
    </w:rPr>
  </w:style>
</w:styles>
</file>

<file path=word/webSettings.xml><?xml version="1.0" encoding="utf-8"?>
<w:webSettings xmlns:r="http://schemas.openxmlformats.org/officeDocument/2006/relationships" xmlns:w="http://schemas.openxmlformats.org/wordprocessingml/2006/main">
  <w:divs>
    <w:div w:id="1649478735">
      <w:bodyDiv w:val="1"/>
      <w:marLeft w:val="0"/>
      <w:marRight w:val="0"/>
      <w:marTop w:val="0"/>
      <w:marBottom w:val="0"/>
      <w:divBdr>
        <w:top w:val="none" w:sz="0" w:space="0" w:color="auto"/>
        <w:left w:val="none" w:sz="0" w:space="0" w:color="auto"/>
        <w:bottom w:val="none" w:sz="0" w:space="0" w:color="auto"/>
        <w:right w:val="none" w:sz="0" w:space="0" w:color="auto"/>
      </w:divBdr>
      <w:divsChild>
        <w:div w:id="2004391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oRef(1244);" TargetMode="External"/><Relationship Id="rId13" Type="http://schemas.openxmlformats.org/officeDocument/2006/relationships/hyperlink" Target="http://dx.doi.org/10.4271/2004-01-2016" TargetMode="External"/><Relationship Id="rId18" Type="http://schemas.openxmlformats.org/officeDocument/2006/relationships/hyperlink" Target="http://dx.doi.org/10.4271/982571"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javascript:oRef(1243);" TargetMode="External"/><Relationship Id="rId12" Type="http://schemas.openxmlformats.org/officeDocument/2006/relationships/hyperlink" Target="javascript:oRef(1523);" TargetMode="External"/><Relationship Id="rId17" Type="http://schemas.openxmlformats.org/officeDocument/2006/relationships/hyperlink" Target="http://dx.doi.org/10.4271/981363" TargetMode="External"/><Relationship Id="rId2" Type="http://schemas.openxmlformats.org/officeDocument/2006/relationships/styles" Target="styles.xml"/><Relationship Id="rId16" Type="http://schemas.openxmlformats.org/officeDocument/2006/relationships/hyperlink" Target="http://dx.doi.org/10.4271/961944"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javascript:oRef(1241);" TargetMode="External"/><Relationship Id="rId11" Type="http://schemas.openxmlformats.org/officeDocument/2006/relationships/hyperlink" Target="javascript:oRef(1522);" TargetMode="External"/><Relationship Id="rId5" Type="http://schemas.openxmlformats.org/officeDocument/2006/relationships/hyperlink" Target="https://www.dieselnet.com/tech/fuel_diesel.php" TargetMode="External"/><Relationship Id="rId15" Type="http://schemas.openxmlformats.org/officeDocument/2006/relationships/hyperlink" Target="http://dx.doi.org/10.4271/952370" TargetMode="External"/><Relationship Id="rId10" Type="http://schemas.openxmlformats.org/officeDocument/2006/relationships/hyperlink" Target="javascript:oRef(1549);" TargetMode="External"/><Relationship Id="rId19" Type="http://schemas.openxmlformats.org/officeDocument/2006/relationships/hyperlink" Target="http://www.crcao.com/reports/recentstudies2005/AVFL-2a%20Final%20Report.pdf" TargetMode="External"/><Relationship Id="rId4" Type="http://schemas.openxmlformats.org/officeDocument/2006/relationships/webSettings" Target="webSettings.xml"/><Relationship Id="rId9" Type="http://schemas.openxmlformats.org/officeDocument/2006/relationships/hyperlink" Target="javascript:oRef(1520);" TargetMode="External"/><Relationship Id="rId14" Type="http://schemas.openxmlformats.org/officeDocument/2006/relationships/hyperlink" Target="http://www.arb.ca.gov/fuels/gasoline/meeting/2003/022003bosc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1134</Words>
  <Characters>6464</Characters>
  <Application>Microsoft Office Word</Application>
  <DocSecurity>0</DocSecurity>
  <Lines>53</Lines>
  <Paragraphs>15</Paragraphs>
  <ScaleCrop>false</ScaleCrop>
  <Company/>
  <LinksUpToDate>false</LinksUpToDate>
  <CharactersWithSpaces>7583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2015-04-23T05:59:00Z</dcterms:created>
  <dcterms:modified xsi:type="dcterms:W3CDTF">2015-04-23T06:00:00Z</dcterms:modified>
</cp:coreProperties>
</file>